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7BA4" w:rsidRDefault="00E37BA4" w:rsidP="000D1DDA">
      <w:pPr>
        <w:spacing w:after="160" w:line="256" w:lineRule="auto"/>
        <w:rPr>
          <w:rFonts w:eastAsia="Andale Sans UI"/>
          <w:kern w:val="3"/>
          <w:sz w:val="26"/>
          <w:szCs w:val="26"/>
          <w:lang w:eastAsia="ja-JP" w:bidi="fa-IR"/>
        </w:rPr>
      </w:pPr>
      <w:r w:rsidRPr="00E37BA4">
        <w:rPr>
          <w:rFonts w:eastAsia="Calibri"/>
          <w:b/>
          <w:noProof/>
          <w:sz w:val="26"/>
          <w:szCs w:val="26"/>
        </w:rPr>
        <w:drawing>
          <wp:inline distT="0" distB="0" distL="0" distR="0">
            <wp:extent cx="5940425" cy="8160569"/>
            <wp:effectExtent l="0" t="0" r="3175" b="0"/>
            <wp:docPr id="1" name="Рисунок 1" descr="F:\МСУ\МСУ 1518\титулки\ОП.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СУ\МСУ 1518\титулки\ОП.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0569"/>
                    </a:xfrm>
                    <a:prstGeom prst="rect">
                      <a:avLst/>
                    </a:prstGeom>
                    <a:noFill/>
                    <a:ln>
                      <a:noFill/>
                    </a:ln>
                  </pic:spPr>
                </pic:pic>
              </a:graphicData>
            </a:graphic>
          </wp:inline>
        </w:drawing>
      </w:r>
    </w:p>
    <w:p w:rsidR="00E37BA4" w:rsidRDefault="00E37BA4">
      <w:pPr>
        <w:spacing w:after="200" w:line="276" w:lineRule="auto"/>
        <w:rPr>
          <w:rFonts w:eastAsia="Andale Sans UI"/>
          <w:kern w:val="3"/>
          <w:sz w:val="26"/>
          <w:szCs w:val="26"/>
          <w:lang w:eastAsia="ja-JP" w:bidi="fa-IR"/>
        </w:rPr>
      </w:pPr>
      <w:r>
        <w:rPr>
          <w:rFonts w:eastAsia="Andale Sans UI"/>
          <w:kern w:val="3"/>
          <w:sz w:val="26"/>
          <w:szCs w:val="26"/>
          <w:lang w:eastAsia="ja-JP" w:bidi="fa-IR"/>
        </w:rPr>
        <w:br w:type="page"/>
      </w:r>
    </w:p>
    <w:p w:rsidR="000D1DDA" w:rsidRPr="006D7C28" w:rsidRDefault="000D1DDA" w:rsidP="000D1DDA">
      <w:pPr>
        <w:spacing w:after="160" w:line="256" w:lineRule="auto"/>
        <w:rPr>
          <w:rFonts w:eastAsia="Andale Sans UI"/>
          <w:kern w:val="3"/>
          <w:sz w:val="26"/>
          <w:szCs w:val="26"/>
          <w:lang w:eastAsia="ja-JP" w:bidi="fa-IR"/>
        </w:rPr>
      </w:pPr>
      <w:bookmarkStart w:id="0" w:name="_GoBack"/>
      <w:bookmarkEnd w:id="0"/>
    </w:p>
    <w:p w:rsidR="000D1DDA" w:rsidRPr="006D7C28" w:rsidRDefault="000D1DDA" w:rsidP="000D1DDA">
      <w:pPr>
        <w:jc w:val="both"/>
        <w:rPr>
          <w:sz w:val="26"/>
          <w:szCs w:val="26"/>
        </w:rPr>
      </w:pPr>
      <w:r w:rsidRPr="006D7C28">
        <w:rPr>
          <w:sz w:val="26"/>
          <w:szCs w:val="26"/>
        </w:rPr>
        <w:t>Методические рекомендации разработаны на основе:</w:t>
      </w:r>
    </w:p>
    <w:p w:rsidR="000D1DDA" w:rsidRPr="006D7C28" w:rsidRDefault="000D1DDA" w:rsidP="000D1DDA">
      <w:pPr>
        <w:jc w:val="both"/>
        <w:rPr>
          <w:sz w:val="26"/>
          <w:szCs w:val="26"/>
        </w:rPr>
      </w:pPr>
      <w:r w:rsidRPr="006D7C28">
        <w:rPr>
          <w:sz w:val="26"/>
          <w:szCs w:val="26"/>
        </w:rPr>
        <w:t>Федерального государственного образовательного стандарта среднего профессионального образования по профессии 08.02.07 Монтаж и эксплуатация внутренних сантехнических устройств, кондиционирования воздуха и вентиляции;</w:t>
      </w:r>
    </w:p>
    <w:p w:rsidR="000D1DDA" w:rsidRPr="006D7C28" w:rsidRDefault="000D1DDA" w:rsidP="000D1DDA">
      <w:pPr>
        <w:jc w:val="both"/>
        <w:rPr>
          <w:sz w:val="26"/>
          <w:szCs w:val="26"/>
        </w:rPr>
      </w:pPr>
    </w:p>
    <w:p w:rsidR="000D1DDA" w:rsidRPr="006D7C28" w:rsidRDefault="000D1DDA" w:rsidP="000D1DDA">
      <w:pPr>
        <w:jc w:val="both"/>
        <w:rPr>
          <w:sz w:val="26"/>
          <w:szCs w:val="26"/>
        </w:rPr>
      </w:pPr>
      <w:r w:rsidRPr="006D7C28">
        <w:rPr>
          <w:sz w:val="26"/>
          <w:szCs w:val="26"/>
        </w:rPr>
        <w:t>- основной профессиональной образовательной программы по профессии 08.02.07 Монтаж и эксплуатация внутренних сантехнических устройств, кондиционирования воздуха и вентиляции, 201</w:t>
      </w:r>
      <w:r w:rsidR="006D7C28">
        <w:rPr>
          <w:sz w:val="26"/>
          <w:szCs w:val="26"/>
        </w:rPr>
        <w:t>8</w:t>
      </w:r>
      <w:r w:rsidRPr="006D7C28">
        <w:rPr>
          <w:sz w:val="26"/>
          <w:szCs w:val="26"/>
        </w:rPr>
        <w:t xml:space="preserve"> г.;</w:t>
      </w:r>
    </w:p>
    <w:p w:rsidR="000D1DDA" w:rsidRPr="006D7C28" w:rsidRDefault="000D1DDA" w:rsidP="000D1DDA">
      <w:pPr>
        <w:jc w:val="both"/>
        <w:rPr>
          <w:sz w:val="26"/>
          <w:szCs w:val="26"/>
        </w:rPr>
      </w:pPr>
    </w:p>
    <w:p w:rsidR="000D1DDA" w:rsidRPr="006D7C28" w:rsidRDefault="000D1DDA" w:rsidP="000D1DDA">
      <w:pPr>
        <w:jc w:val="both"/>
        <w:rPr>
          <w:b/>
          <w:sz w:val="26"/>
          <w:szCs w:val="26"/>
        </w:rPr>
      </w:pPr>
      <w:r w:rsidRPr="006D7C28">
        <w:rPr>
          <w:sz w:val="26"/>
          <w:szCs w:val="26"/>
        </w:rPr>
        <w:t xml:space="preserve">- рабочей программы учебной дисциплины </w:t>
      </w:r>
      <w:r w:rsidRPr="006D7C28">
        <w:rPr>
          <w:rStyle w:val="210pt"/>
          <w:rFonts w:eastAsiaTheme="minorHAnsi"/>
          <w:bCs/>
          <w:sz w:val="26"/>
          <w:szCs w:val="26"/>
        </w:rPr>
        <w:t>ОП.01 Инженерная графика</w:t>
      </w:r>
      <w:r w:rsidRPr="006D7C28">
        <w:rPr>
          <w:bCs/>
          <w:sz w:val="26"/>
          <w:szCs w:val="26"/>
        </w:rPr>
        <w:t>, 20</w:t>
      </w:r>
      <w:r w:rsidR="006D7C28">
        <w:rPr>
          <w:bCs/>
          <w:sz w:val="26"/>
          <w:szCs w:val="26"/>
        </w:rPr>
        <w:t>18</w:t>
      </w:r>
      <w:r w:rsidRPr="006D7C28">
        <w:rPr>
          <w:bCs/>
          <w:sz w:val="26"/>
          <w:szCs w:val="26"/>
        </w:rPr>
        <w:t xml:space="preserve"> г.;</w:t>
      </w:r>
    </w:p>
    <w:p w:rsidR="000D1DDA" w:rsidRPr="006D7C28" w:rsidRDefault="000D1DDA" w:rsidP="000D1DDA">
      <w:pPr>
        <w:spacing w:line="276" w:lineRule="auto"/>
        <w:rPr>
          <w:sz w:val="26"/>
          <w:szCs w:val="26"/>
        </w:rPr>
      </w:pPr>
    </w:p>
    <w:p w:rsidR="000D1DDA" w:rsidRPr="006D7C28" w:rsidRDefault="000D1DDA" w:rsidP="000D1DDA">
      <w:pPr>
        <w:spacing w:line="276" w:lineRule="auto"/>
        <w:rPr>
          <w:sz w:val="26"/>
          <w:szCs w:val="26"/>
        </w:rPr>
      </w:pPr>
    </w:p>
    <w:p w:rsidR="000D1DDA" w:rsidRPr="006D7C28" w:rsidRDefault="000D1DDA" w:rsidP="000D1DDA">
      <w:pPr>
        <w:spacing w:line="276" w:lineRule="auto"/>
        <w:rPr>
          <w:sz w:val="26"/>
          <w:szCs w:val="26"/>
          <w:u w:val="single"/>
        </w:rPr>
      </w:pPr>
      <w:r w:rsidRPr="006D7C28">
        <w:rPr>
          <w:b/>
          <w:sz w:val="26"/>
          <w:szCs w:val="26"/>
          <w:u w:val="single"/>
        </w:rPr>
        <w:t xml:space="preserve">Организация - разработчик: </w:t>
      </w:r>
      <w:r w:rsidRPr="006D7C28">
        <w:rPr>
          <w:sz w:val="26"/>
          <w:szCs w:val="26"/>
          <w:u w:val="single"/>
        </w:rPr>
        <w:t>ГАПОУ  «Казанский политехнический колледж»</w:t>
      </w:r>
    </w:p>
    <w:p w:rsidR="000D1DDA" w:rsidRPr="006D7C28" w:rsidRDefault="000D1DDA" w:rsidP="000D1DDA">
      <w:pPr>
        <w:autoSpaceDE w:val="0"/>
        <w:autoSpaceDN w:val="0"/>
        <w:adjustRightInd w:val="0"/>
        <w:spacing w:line="276" w:lineRule="auto"/>
        <w:jc w:val="both"/>
        <w:rPr>
          <w:color w:val="000000"/>
          <w:sz w:val="26"/>
          <w:szCs w:val="26"/>
        </w:rPr>
      </w:pPr>
      <w:r w:rsidRPr="006D7C28">
        <w:rPr>
          <w:color w:val="000000"/>
          <w:sz w:val="26"/>
          <w:szCs w:val="26"/>
        </w:rPr>
        <w:t>Разработчик: Давыдова Мария Эдуардовна</w:t>
      </w:r>
    </w:p>
    <w:p w:rsidR="000D1DDA" w:rsidRPr="006D7C28" w:rsidRDefault="000D1DDA" w:rsidP="000D1DDA">
      <w:pPr>
        <w:spacing w:after="150"/>
        <w:rPr>
          <w:sz w:val="26"/>
          <w:szCs w:val="26"/>
        </w:rPr>
      </w:pPr>
    </w:p>
    <w:p w:rsidR="000D1DDA" w:rsidRPr="006D7C28" w:rsidRDefault="000D1DDA" w:rsidP="000D1DDA">
      <w:pPr>
        <w:spacing w:after="160" w:line="256" w:lineRule="auto"/>
        <w:rPr>
          <w:sz w:val="26"/>
          <w:szCs w:val="26"/>
        </w:rPr>
      </w:pPr>
      <w:r w:rsidRPr="006D7C28">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sdtContent>
            <w:p w:rsidR="000D1DDA" w:rsidRPr="006D7C28" w:rsidRDefault="000D1DDA" w:rsidP="000D1DDA">
              <w:pPr>
                <w:pStyle w:val="a6"/>
                <w:spacing w:before="0"/>
                <w:contextualSpacing/>
                <w:jc w:val="center"/>
                <w:rPr>
                  <w:rFonts w:ascii="Times New Roman" w:hAnsi="Times New Roman" w:cs="Times New Roman"/>
                  <w:color w:val="auto"/>
                  <w:sz w:val="26"/>
                  <w:szCs w:val="26"/>
                </w:rPr>
              </w:pPr>
              <w:r w:rsidRPr="006D7C28">
                <w:rPr>
                  <w:rFonts w:ascii="Times New Roman" w:hAnsi="Times New Roman" w:cs="Times New Roman"/>
                  <w:color w:val="auto"/>
                  <w:sz w:val="26"/>
                  <w:szCs w:val="26"/>
                </w:rPr>
                <w:t>СОДЕРЖАНИЕ</w:t>
              </w:r>
            </w:p>
            <w:p w:rsidR="000D1DDA" w:rsidRPr="006D7C28" w:rsidRDefault="000D1DDA" w:rsidP="000D1DDA">
              <w:pPr>
                <w:jc w:val="both"/>
                <w:rPr>
                  <w:sz w:val="26"/>
                  <w:szCs w:val="26"/>
                </w:rPr>
              </w:pPr>
            </w:p>
            <w:p w:rsidR="000D1DDA" w:rsidRPr="006D7C28" w:rsidRDefault="000D1DDA" w:rsidP="000D1DDA">
              <w:pPr>
                <w:pStyle w:val="11"/>
                <w:numPr>
                  <w:ilvl w:val="0"/>
                  <w:numId w:val="1"/>
                </w:numPr>
                <w:tabs>
                  <w:tab w:val="left" w:pos="142"/>
                  <w:tab w:val="left" w:pos="284"/>
                </w:tabs>
                <w:spacing w:after="0"/>
                <w:ind w:left="0" w:firstLine="0"/>
                <w:contextualSpacing/>
                <w:jc w:val="both"/>
                <w:rPr>
                  <w:sz w:val="26"/>
                  <w:szCs w:val="26"/>
                </w:rPr>
              </w:pPr>
              <w:r w:rsidRPr="006D7C28">
                <w:rPr>
                  <w:sz w:val="26"/>
                  <w:szCs w:val="26"/>
                </w:rPr>
                <w:t>Пояснительная записка</w:t>
              </w:r>
              <w:r w:rsidRPr="006D7C28">
                <w:rPr>
                  <w:sz w:val="26"/>
                  <w:szCs w:val="26"/>
                </w:rPr>
                <w:ptab w:relativeTo="margin" w:alignment="right" w:leader="dot"/>
              </w:r>
              <w:r w:rsidRPr="006D7C28">
                <w:rPr>
                  <w:sz w:val="26"/>
                  <w:szCs w:val="26"/>
                </w:rPr>
                <w:t xml:space="preserve"> </w:t>
              </w:r>
            </w:p>
            <w:p w:rsidR="000D1DDA" w:rsidRPr="006D7C28" w:rsidRDefault="000D1DDA" w:rsidP="000D1DDA">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6D7C28">
                <w:rPr>
                  <w:rFonts w:ascii="Times New Roman" w:hAnsi="Times New Roman" w:cs="Times New Roman"/>
                  <w:sz w:val="26"/>
                  <w:szCs w:val="26"/>
                </w:rPr>
                <w:t xml:space="preserve">Планирование </w:t>
              </w:r>
              <w:r w:rsidRPr="006D7C28">
                <w:rPr>
                  <w:rFonts w:ascii="Times New Roman" w:hAnsi="Times New Roman" w:cs="Times New Roman"/>
                  <w:bCs/>
                  <w:sz w:val="26"/>
                  <w:szCs w:val="26"/>
                </w:rPr>
                <w:t xml:space="preserve">внеаудиторной самостоятельной работы </w:t>
              </w:r>
              <w:r w:rsidRPr="006D7C28">
                <w:rPr>
                  <w:rFonts w:ascii="Times New Roman" w:hAnsi="Times New Roman" w:cs="Times New Roman"/>
                  <w:sz w:val="26"/>
                  <w:szCs w:val="26"/>
                </w:rPr>
                <w:ptab w:relativeTo="margin" w:alignment="right" w:leader="dot"/>
              </w:r>
            </w:p>
            <w:p w:rsidR="000D1DDA" w:rsidRPr="006D7C28" w:rsidRDefault="000D1DDA" w:rsidP="000D1DDA">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6D7C28">
                <w:rPr>
                  <w:rFonts w:ascii="Times New Roman" w:hAnsi="Times New Roman" w:cs="Times New Roman"/>
                  <w:sz w:val="26"/>
                  <w:szCs w:val="26"/>
                </w:rPr>
                <w:t>О</w:t>
              </w:r>
              <w:r w:rsidRPr="006D7C28">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6D7C28">
                <w:rPr>
                  <w:rFonts w:ascii="Times New Roman" w:hAnsi="Times New Roman" w:cs="Times New Roman"/>
                  <w:sz w:val="26"/>
                  <w:szCs w:val="26"/>
                </w:rPr>
                <w:ptab w:relativeTo="margin" w:alignment="right" w:leader="dot"/>
              </w:r>
              <w:r w:rsidRPr="006D7C28">
                <w:rPr>
                  <w:rFonts w:ascii="Times New Roman" w:hAnsi="Times New Roman" w:cs="Times New Roman"/>
                  <w:sz w:val="26"/>
                  <w:szCs w:val="26"/>
                </w:rPr>
                <w:t xml:space="preserve"> </w:t>
              </w:r>
            </w:p>
            <w:p w:rsidR="000D1DDA" w:rsidRPr="006D7C28" w:rsidRDefault="000D1DDA" w:rsidP="000D1DDA">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6D7C28">
                <w:rPr>
                  <w:rFonts w:ascii="Times New Roman" w:hAnsi="Times New Roman" w:cs="Times New Roman"/>
                  <w:sz w:val="26"/>
                  <w:szCs w:val="26"/>
                </w:rPr>
                <w:t xml:space="preserve">Критерии оценивания выполненных заданий  </w:t>
              </w:r>
              <w:r w:rsidRPr="006D7C28">
                <w:rPr>
                  <w:rFonts w:ascii="Times New Roman" w:hAnsi="Times New Roman" w:cs="Times New Roman"/>
                  <w:sz w:val="26"/>
                  <w:szCs w:val="26"/>
                </w:rPr>
                <w:ptab w:relativeTo="margin" w:alignment="right" w:leader="dot"/>
              </w:r>
            </w:p>
            <w:p w:rsidR="000D1DDA" w:rsidRPr="006D7C28" w:rsidRDefault="000D1DDA" w:rsidP="000D1DDA">
              <w:pPr>
                <w:pStyle w:val="3"/>
                <w:tabs>
                  <w:tab w:val="left" w:pos="142"/>
                  <w:tab w:val="left" w:pos="284"/>
                </w:tabs>
                <w:spacing w:line="276" w:lineRule="auto"/>
                <w:ind w:left="567"/>
                <w:contextualSpacing/>
                <w:jc w:val="both"/>
                <w:rPr>
                  <w:sz w:val="26"/>
                  <w:szCs w:val="26"/>
                </w:rPr>
              </w:pPr>
              <w:r w:rsidRPr="006D7C28">
                <w:rPr>
                  <w:bCs/>
                  <w:sz w:val="26"/>
                  <w:szCs w:val="26"/>
                </w:rPr>
                <w:t xml:space="preserve">4.1. Критерии оценивания реферата </w:t>
              </w:r>
              <w:r w:rsidRPr="006D7C28">
                <w:rPr>
                  <w:sz w:val="26"/>
                  <w:szCs w:val="26"/>
                </w:rPr>
                <w:ptab w:relativeTo="margin" w:alignment="right" w:leader="dot"/>
              </w:r>
            </w:p>
            <w:p w:rsidR="000D1DDA" w:rsidRPr="006D7C28" w:rsidRDefault="000D1DDA" w:rsidP="000D1DDA">
              <w:pPr>
                <w:tabs>
                  <w:tab w:val="left" w:pos="142"/>
                  <w:tab w:val="left" w:pos="284"/>
                </w:tabs>
                <w:ind w:left="567"/>
                <w:jc w:val="both"/>
                <w:rPr>
                  <w:sz w:val="26"/>
                  <w:szCs w:val="26"/>
                </w:rPr>
              </w:pPr>
              <w:r w:rsidRPr="006D7C28">
                <w:rPr>
                  <w:bCs/>
                  <w:sz w:val="26"/>
                  <w:szCs w:val="26"/>
                </w:rPr>
                <w:t>4.2. Критерии оценивания подготовки сообщений</w:t>
              </w:r>
              <w:r w:rsidRPr="006D7C28">
                <w:rPr>
                  <w:sz w:val="26"/>
                  <w:szCs w:val="26"/>
                </w:rPr>
                <w:ptab w:relativeTo="margin" w:alignment="right" w:leader="dot"/>
              </w:r>
              <w:r w:rsidRPr="006D7C28">
                <w:rPr>
                  <w:sz w:val="26"/>
                  <w:szCs w:val="26"/>
                </w:rPr>
                <w:t xml:space="preserve"> </w:t>
              </w:r>
            </w:p>
            <w:p w:rsidR="000D1DDA" w:rsidRPr="006D7C28" w:rsidRDefault="000D1DDA" w:rsidP="000D1DDA">
              <w:pPr>
                <w:pStyle w:val="a5"/>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6D7C28">
                <w:rPr>
                  <w:rFonts w:ascii="Times New Roman" w:hAnsi="Times New Roman" w:cs="Times New Roman"/>
                  <w:sz w:val="26"/>
                  <w:szCs w:val="26"/>
                </w:rPr>
                <w:t>Информационное обеспечение выполнения внеаудиторной самостоятельной работы</w:t>
              </w:r>
              <w:r w:rsidRPr="006D7C28">
                <w:rPr>
                  <w:rFonts w:ascii="Times New Roman" w:hAnsi="Times New Roman" w:cs="Times New Roman"/>
                  <w:sz w:val="26"/>
                  <w:szCs w:val="26"/>
                </w:rPr>
                <w:ptab w:relativeTo="margin" w:alignment="right" w:leader="dot"/>
              </w:r>
              <w:r w:rsidRPr="006D7C28">
                <w:rPr>
                  <w:rFonts w:ascii="Times New Roman" w:hAnsi="Times New Roman" w:cs="Times New Roman"/>
                  <w:sz w:val="26"/>
                  <w:szCs w:val="26"/>
                </w:rPr>
                <w:t xml:space="preserve"> </w:t>
              </w:r>
            </w:p>
            <w:p w:rsidR="000D1DDA" w:rsidRPr="006D7C28" w:rsidRDefault="000D1DDA" w:rsidP="000D1DDA">
              <w:pPr>
                <w:pStyle w:val="a5"/>
                <w:tabs>
                  <w:tab w:val="left" w:pos="142"/>
                  <w:tab w:val="left" w:pos="284"/>
                  <w:tab w:val="left" w:pos="3405"/>
                </w:tabs>
                <w:rPr>
                  <w:rFonts w:ascii="Times New Roman" w:hAnsi="Times New Roman" w:cs="Times New Roman"/>
                  <w:sz w:val="26"/>
                  <w:szCs w:val="26"/>
                </w:rPr>
              </w:pPr>
              <w:r w:rsidRPr="006D7C28">
                <w:rPr>
                  <w:rFonts w:ascii="Times New Roman" w:hAnsi="Times New Roman" w:cs="Times New Roman"/>
                  <w:sz w:val="26"/>
                  <w:szCs w:val="26"/>
                </w:rPr>
                <w:t xml:space="preserve">Приложение 1 </w:t>
              </w:r>
              <w:r w:rsidRPr="006D7C28">
                <w:rPr>
                  <w:rFonts w:ascii="Times New Roman" w:hAnsi="Times New Roman" w:cs="Times New Roman"/>
                  <w:sz w:val="26"/>
                  <w:szCs w:val="26"/>
                </w:rPr>
                <w:ptab w:relativeTo="margin" w:alignment="right" w:leader="dot"/>
              </w:r>
            </w:p>
          </w:sdtContent>
        </w:sdt>
        <w:p w:rsidR="000D1DDA" w:rsidRPr="006D7C28" w:rsidRDefault="000D1DDA" w:rsidP="000D1DDA">
          <w:pPr>
            <w:pStyle w:val="11"/>
            <w:tabs>
              <w:tab w:val="right" w:leader="dot" w:pos="9062"/>
            </w:tabs>
            <w:spacing w:line="360" w:lineRule="auto"/>
            <w:rPr>
              <w:sz w:val="26"/>
              <w:szCs w:val="26"/>
            </w:rPr>
          </w:pPr>
        </w:p>
        <w:p w:rsidR="000D1DDA" w:rsidRPr="006D7C28" w:rsidRDefault="00E37BA4" w:rsidP="000D1DDA">
          <w:pPr>
            <w:rPr>
              <w:sz w:val="26"/>
              <w:szCs w:val="26"/>
            </w:rPr>
          </w:pPr>
        </w:p>
      </w:sdtContent>
    </w:sdt>
    <w:p w:rsidR="000D1DDA" w:rsidRPr="006D7C28" w:rsidRDefault="000D1DDA" w:rsidP="000D1DDA">
      <w:pPr>
        <w:spacing w:after="160" w:line="256" w:lineRule="auto"/>
        <w:rPr>
          <w:sz w:val="26"/>
          <w:szCs w:val="26"/>
        </w:rPr>
      </w:pPr>
      <w:r w:rsidRPr="006D7C28">
        <w:rPr>
          <w:sz w:val="26"/>
          <w:szCs w:val="26"/>
        </w:rPr>
        <w:br w:type="page"/>
      </w:r>
    </w:p>
    <w:p w:rsidR="000D1DDA" w:rsidRPr="006D7C28" w:rsidRDefault="000D1DDA" w:rsidP="000D1DDA">
      <w:pPr>
        <w:numPr>
          <w:ilvl w:val="0"/>
          <w:numId w:val="2"/>
        </w:numPr>
        <w:contextualSpacing/>
        <w:jc w:val="center"/>
        <w:rPr>
          <w:b/>
          <w:bCs/>
          <w:sz w:val="26"/>
          <w:szCs w:val="26"/>
        </w:rPr>
      </w:pPr>
      <w:r w:rsidRPr="006D7C28">
        <w:rPr>
          <w:b/>
          <w:bCs/>
          <w:sz w:val="26"/>
          <w:szCs w:val="26"/>
        </w:rPr>
        <w:lastRenderedPageBreak/>
        <w:t>Пояснительная записка</w:t>
      </w:r>
    </w:p>
    <w:p w:rsidR="000D1DDA" w:rsidRPr="006D7C28"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6D7C28">
        <w:rPr>
          <w:rFonts w:eastAsia="Calibri"/>
          <w:sz w:val="26"/>
          <w:szCs w:val="26"/>
        </w:rPr>
        <w:t xml:space="preserve">Методические рекомендации по выполнению внеаудиторной самостоятельной работы по дисциплине </w:t>
      </w:r>
      <w:r w:rsidRPr="006D7C28">
        <w:rPr>
          <w:sz w:val="26"/>
          <w:szCs w:val="26"/>
        </w:rPr>
        <w:t xml:space="preserve">ОП.01 Инженерная графика </w:t>
      </w:r>
      <w:r w:rsidRPr="006D7C28">
        <w:rPr>
          <w:rFonts w:eastAsia="Calibri"/>
          <w:sz w:val="26"/>
          <w:szCs w:val="26"/>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0D1DDA" w:rsidRPr="006D7C28"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6D7C28">
        <w:rPr>
          <w:rFonts w:eastAsia="Calibri"/>
          <w:sz w:val="26"/>
          <w:szCs w:val="26"/>
        </w:rPr>
        <w:t>Для допуска к дифференцированному зачёту необходимо выполнение 70% занятий.</w:t>
      </w:r>
    </w:p>
    <w:p w:rsidR="000D1DDA" w:rsidRPr="006D7C28"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D7C28">
        <w:rPr>
          <w:sz w:val="26"/>
          <w:szCs w:val="26"/>
        </w:rPr>
        <w:t xml:space="preserve">результате освоения учебной дисциплины обучающийся должен </w:t>
      </w:r>
      <w:r w:rsidRPr="006D7C28">
        <w:rPr>
          <w:b/>
          <w:sz w:val="26"/>
          <w:szCs w:val="26"/>
        </w:rPr>
        <w:t>уметь</w:t>
      </w:r>
      <w:r w:rsidRPr="006D7C28">
        <w:rPr>
          <w:sz w:val="26"/>
          <w:szCs w:val="26"/>
        </w:rPr>
        <w:t>:</w:t>
      </w:r>
    </w:p>
    <w:p w:rsidR="000D1DDA" w:rsidRPr="006D7C28"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D7C28">
        <w:rPr>
          <w:sz w:val="26"/>
          <w:szCs w:val="26"/>
        </w:rPr>
        <w:t>-выполнять графические изображения технологического оборудования технологических схем в ручной и машинной графике;</w:t>
      </w:r>
    </w:p>
    <w:p w:rsidR="000D1DDA" w:rsidRPr="006D7C28"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D7C28">
        <w:rPr>
          <w:sz w:val="26"/>
          <w:szCs w:val="26"/>
        </w:rPr>
        <w:t>-выполнять комплексные чертежи геометрических тел и проекции точек, лежащих на их поверхности, в ручной машинной графике;</w:t>
      </w:r>
    </w:p>
    <w:p w:rsidR="000D1DDA" w:rsidRPr="006D7C28"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D7C28">
        <w:rPr>
          <w:sz w:val="26"/>
          <w:szCs w:val="26"/>
        </w:rPr>
        <w:t>-выполнять чертежи технических деталей в ручной и машинной графике;</w:t>
      </w:r>
    </w:p>
    <w:p w:rsidR="000D1DDA" w:rsidRPr="006D7C28"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D7C28">
        <w:rPr>
          <w:sz w:val="26"/>
          <w:szCs w:val="26"/>
        </w:rPr>
        <w:t>-читать чертежи и схемы;</w:t>
      </w:r>
    </w:p>
    <w:p w:rsidR="000D1DDA" w:rsidRPr="006D7C28"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D7C28">
        <w:rPr>
          <w:sz w:val="26"/>
          <w:szCs w:val="26"/>
        </w:rPr>
        <w:t>-оформлять технологическую и конструкторскую документацию в соответствии с технической документацией.</w:t>
      </w:r>
    </w:p>
    <w:p w:rsidR="000D1DDA" w:rsidRPr="006D7C28"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i/>
          <w:iCs/>
          <w:sz w:val="26"/>
          <w:szCs w:val="26"/>
        </w:rPr>
      </w:pPr>
      <w:r w:rsidRPr="006D7C28">
        <w:rPr>
          <w:i/>
          <w:iCs/>
          <w:sz w:val="26"/>
          <w:szCs w:val="26"/>
        </w:rPr>
        <w:t>-применять методы и приемы выполнения схем по профилю специальности; использовать на практике правила вычерчивания контуров техниче</w:t>
      </w:r>
      <w:r w:rsidRPr="006D7C28">
        <w:rPr>
          <w:i/>
          <w:iCs/>
          <w:sz w:val="26"/>
          <w:szCs w:val="26"/>
        </w:rPr>
        <w:softHyphen/>
        <w:t>ских деталей.</w:t>
      </w:r>
    </w:p>
    <w:p w:rsidR="000D1DDA" w:rsidRPr="006D7C28"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D7C28">
        <w:rPr>
          <w:sz w:val="26"/>
          <w:szCs w:val="26"/>
        </w:rPr>
        <w:t xml:space="preserve">В результате освоения учебной дисциплины обучающийся должен </w:t>
      </w:r>
      <w:r w:rsidRPr="006D7C28">
        <w:rPr>
          <w:b/>
          <w:sz w:val="26"/>
          <w:szCs w:val="26"/>
        </w:rPr>
        <w:t>знать:</w:t>
      </w:r>
    </w:p>
    <w:p w:rsidR="000D1DDA" w:rsidRPr="006D7C28" w:rsidRDefault="000D1DDA" w:rsidP="000D1DDA">
      <w:pPr>
        <w:spacing w:line="276" w:lineRule="auto"/>
        <w:ind w:firstLine="567"/>
        <w:jc w:val="both"/>
        <w:rPr>
          <w:sz w:val="26"/>
          <w:szCs w:val="26"/>
        </w:rPr>
      </w:pPr>
      <w:r w:rsidRPr="006D7C28">
        <w:rPr>
          <w:sz w:val="26"/>
          <w:szCs w:val="26"/>
        </w:rPr>
        <w:t>-законы, методы и приемы проекционного черчения;</w:t>
      </w:r>
    </w:p>
    <w:p w:rsidR="000D1DDA" w:rsidRPr="006D7C28" w:rsidRDefault="000D1DDA" w:rsidP="000D1DDA">
      <w:pPr>
        <w:spacing w:line="276" w:lineRule="auto"/>
        <w:ind w:firstLine="567"/>
        <w:jc w:val="both"/>
        <w:rPr>
          <w:sz w:val="26"/>
          <w:szCs w:val="26"/>
        </w:rPr>
      </w:pPr>
      <w:r w:rsidRPr="006D7C28">
        <w:rPr>
          <w:sz w:val="26"/>
          <w:szCs w:val="26"/>
        </w:rPr>
        <w:t>-правила выполнения и чтения конструкторской и технологической документации;</w:t>
      </w:r>
    </w:p>
    <w:p w:rsidR="000D1DDA" w:rsidRPr="006D7C28" w:rsidRDefault="000D1DDA" w:rsidP="000D1DDA">
      <w:pPr>
        <w:spacing w:line="276" w:lineRule="auto"/>
        <w:ind w:firstLine="567"/>
        <w:jc w:val="both"/>
        <w:rPr>
          <w:sz w:val="26"/>
          <w:szCs w:val="26"/>
        </w:rPr>
      </w:pPr>
      <w:r w:rsidRPr="006D7C28">
        <w:rPr>
          <w:sz w:val="26"/>
          <w:szCs w:val="26"/>
        </w:rPr>
        <w:t>-правила оформления чертежей, геометрические построения и правила вычерчивания технических деталей;</w:t>
      </w:r>
    </w:p>
    <w:p w:rsidR="000D1DDA" w:rsidRPr="006D7C28" w:rsidRDefault="000D1DDA" w:rsidP="000D1DDA">
      <w:pPr>
        <w:spacing w:line="276" w:lineRule="auto"/>
        <w:ind w:firstLine="567"/>
        <w:jc w:val="both"/>
        <w:rPr>
          <w:sz w:val="26"/>
          <w:szCs w:val="26"/>
        </w:rPr>
      </w:pPr>
      <w:r w:rsidRPr="006D7C28">
        <w:rPr>
          <w:sz w:val="26"/>
          <w:szCs w:val="26"/>
        </w:rPr>
        <w:t>-способы графического представления технологического оборудования и выполнения технологических схем;</w:t>
      </w:r>
    </w:p>
    <w:p w:rsidR="000D1DDA" w:rsidRPr="006D7C28" w:rsidRDefault="000D1DDA" w:rsidP="000D1DDA">
      <w:pPr>
        <w:spacing w:line="276" w:lineRule="auto"/>
        <w:ind w:firstLine="567"/>
        <w:jc w:val="both"/>
        <w:rPr>
          <w:sz w:val="26"/>
          <w:szCs w:val="26"/>
        </w:rPr>
      </w:pPr>
      <w:r w:rsidRPr="006D7C28">
        <w:rPr>
          <w:sz w:val="26"/>
          <w:szCs w:val="26"/>
        </w:rPr>
        <w:t>-требования стандартов Единой системы конструкторской документации (далее-ЕСКД) и Единой системы технологической документации (далее - ЕСТД) к оформлению и составлению чертежей и схем.</w:t>
      </w:r>
    </w:p>
    <w:p w:rsidR="000D1DDA" w:rsidRPr="006D7C28" w:rsidRDefault="000D1DDA" w:rsidP="000D1DDA">
      <w:pPr>
        <w:spacing w:line="276" w:lineRule="auto"/>
        <w:ind w:firstLine="567"/>
        <w:jc w:val="both"/>
        <w:rPr>
          <w:i/>
          <w:iCs/>
          <w:sz w:val="26"/>
          <w:szCs w:val="26"/>
        </w:rPr>
      </w:pPr>
      <w:r w:rsidRPr="006D7C28">
        <w:rPr>
          <w:i/>
          <w:iCs/>
          <w:sz w:val="26"/>
          <w:szCs w:val="26"/>
        </w:rPr>
        <w:t>-приемы и методы технического рисования; ка</w:t>
      </w:r>
      <w:r w:rsidRPr="006D7C28">
        <w:rPr>
          <w:i/>
          <w:iCs/>
          <w:sz w:val="26"/>
          <w:szCs w:val="26"/>
        </w:rPr>
        <w:softHyphen/>
        <w:t>тегории изображений на чертеже: виды, разрезы, се</w:t>
      </w:r>
      <w:r w:rsidRPr="006D7C28">
        <w:rPr>
          <w:i/>
          <w:iCs/>
          <w:sz w:val="26"/>
          <w:szCs w:val="26"/>
        </w:rPr>
        <w:softHyphen/>
        <w:t>чения; методы решения графических задач.</w:t>
      </w:r>
    </w:p>
    <w:p w:rsidR="000D1DDA" w:rsidRPr="006D7C28" w:rsidRDefault="000D1DDA" w:rsidP="000D1DDA">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6"/>
          <w:szCs w:val="26"/>
        </w:rPr>
      </w:pPr>
      <w:r w:rsidRPr="006D7C28">
        <w:rPr>
          <w:sz w:val="26"/>
          <w:szCs w:val="26"/>
        </w:rPr>
        <w:t>В рамках изучения дисциплины у студентов формируются следующие компетенции (ОК и ПК):</w:t>
      </w:r>
    </w:p>
    <w:p w:rsidR="000D1DDA" w:rsidRPr="006D7C28" w:rsidRDefault="000D1DDA" w:rsidP="000D1DDA">
      <w:pPr>
        <w:spacing w:line="276" w:lineRule="auto"/>
        <w:ind w:firstLine="567"/>
        <w:jc w:val="both"/>
        <w:rPr>
          <w:iCs/>
          <w:color w:val="000000"/>
          <w:sz w:val="26"/>
          <w:szCs w:val="26"/>
        </w:rPr>
      </w:pPr>
      <w:r w:rsidRPr="006D7C28">
        <w:rPr>
          <w:iCs/>
          <w:color w:val="000000"/>
          <w:sz w:val="26"/>
          <w:szCs w:val="26"/>
        </w:rPr>
        <w:t>ОК 01. Выбирать способы решения задач профессиональной деятельности применительно к различным контекстам;</w:t>
      </w:r>
    </w:p>
    <w:p w:rsidR="000D1DDA" w:rsidRPr="006D7C28" w:rsidRDefault="000D1DDA" w:rsidP="000D1DDA">
      <w:pPr>
        <w:spacing w:line="276" w:lineRule="auto"/>
        <w:ind w:firstLine="567"/>
        <w:jc w:val="both"/>
        <w:rPr>
          <w:iCs/>
          <w:color w:val="000000"/>
          <w:sz w:val="26"/>
          <w:szCs w:val="26"/>
        </w:rPr>
      </w:pPr>
      <w:r w:rsidRPr="006D7C28">
        <w:rPr>
          <w:iCs/>
          <w:color w:val="000000"/>
          <w:sz w:val="26"/>
          <w:szCs w:val="26"/>
        </w:rPr>
        <w:t>ОК 02. Осуществлять поиск, анализ и интерпретацию информации, необходимой для выполнения задач профессиональной деятельности;</w:t>
      </w:r>
    </w:p>
    <w:p w:rsidR="000D1DDA" w:rsidRPr="006D7C28" w:rsidRDefault="000D1DDA" w:rsidP="000D1DDA">
      <w:pPr>
        <w:spacing w:line="276" w:lineRule="auto"/>
        <w:ind w:firstLine="567"/>
        <w:jc w:val="both"/>
        <w:rPr>
          <w:iCs/>
          <w:color w:val="000000"/>
          <w:sz w:val="26"/>
          <w:szCs w:val="26"/>
        </w:rPr>
      </w:pPr>
      <w:r w:rsidRPr="006D7C28">
        <w:rPr>
          <w:iCs/>
          <w:color w:val="000000"/>
          <w:sz w:val="26"/>
          <w:szCs w:val="26"/>
        </w:rPr>
        <w:t>ОК 03. Планировать и реализовывать собственное профессиональное и личностное развитие;</w:t>
      </w:r>
    </w:p>
    <w:p w:rsidR="000D1DDA" w:rsidRPr="006D7C28" w:rsidRDefault="000D1DDA" w:rsidP="000D1DDA">
      <w:pPr>
        <w:spacing w:line="276" w:lineRule="auto"/>
        <w:ind w:firstLine="567"/>
        <w:jc w:val="both"/>
        <w:rPr>
          <w:iCs/>
          <w:color w:val="000000"/>
          <w:sz w:val="26"/>
          <w:szCs w:val="26"/>
        </w:rPr>
      </w:pPr>
      <w:r w:rsidRPr="006D7C28">
        <w:rPr>
          <w:iCs/>
          <w:color w:val="000000"/>
          <w:sz w:val="26"/>
          <w:szCs w:val="26"/>
        </w:rPr>
        <w:t>ОК 04. Работать в коллективе и команде, эффективно взаимодействовать с коллегами, руководством, клиентами;</w:t>
      </w:r>
    </w:p>
    <w:p w:rsidR="000D1DDA" w:rsidRPr="006D7C28" w:rsidRDefault="000D1DDA" w:rsidP="000D1DDA">
      <w:pPr>
        <w:spacing w:line="276" w:lineRule="auto"/>
        <w:ind w:firstLine="567"/>
        <w:jc w:val="both"/>
        <w:rPr>
          <w:iCs/>
          <w:color w:val="000000"/>
          <w:sz w:val="26"/>
          <w:szCs w:val="26"/>
        </w:rPr>
      </w:pPr>
      <w:r w:rsidRPr="006D7C28">
        <w:rPr>
          <w:iCs/>
          <w:color w:val="000000"/>
          <w:sz w:val="26"/>
          <w:szCs w:val="26"/>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0D1DDA" w:rsidRPr="006D7C28" w:rsidRDefault="000D1DDA" w:rsidP="000D1DDA">
      <w:pPr>
        <w:spacing w:line="276" w:lineRule="auto"/>
        <w:ind w:firstLine="567"/>
        <w:jc w:val="both"/>
        <w:rPr>
          <w:iCs/>
          <w:color w:val="000000"/>
          <w:sz w:val="26"/>
          <w:szCs w:val="26"/>
        </w:rPr>
      </w:pPr>
      <w:r w:rsidRPr="006D7C28">
        <w:rPr>
          <w:iCs/>
          <w:color w:val="000000"/>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0D1DDA" w:rsidRPr="006D7C28" w:rsidRDefault="000D1DDA" w:rsidP="000D1DDA">
      <w:pPr>
        <w:spacing w:line="276" w:lineRule="auto"/>
        <w:ind w:firstLine="567"/>
        <w:jc w:val="both"/>
        <w:rPr>
          <w:iCs/>
          <w:color w:val="000000"/>
          <w:sz w:val="26"/>
          <w:szCs w:val="26"/>
        </w:rPr>
      </w:pPr>
      <w:r w:rsidRPr="006D7C28">
        <w:rPr>
          <w:iCs/>
          <w:color w:val="000000"/>
          <w:sz w:val="26"/>
          <w:szCs w:val="26"/>
        </w:rPr>
        <w:t>ОК 09. Использовать информационные технологии в профессиональной деятельности;</w:t>
      </w:r>
    </w:p>
    <w:p w:rsidR="000D1DDA" w:rsidRPr="006D7C28" w:rsidRDefault="000D1DDA" w:rsidP="000D1DDA">
      <w:pPr>
        <w:spacing w:line="276" w:lineRule="auto"/>
        <w:ind w:firstLine="567"/>
        <w:jc w:val="both"/>
        <w:rPr>
          <w:iCs/>
          <w:color w:val="000000"/>
          <w:sz w:val="26"/>
          <w:szCs w:val="26"/>
        </w:rPr>
      </w:pPr>
      <w:r w:rsidRPr="006D7C28">
        <w:rPr>
          <w:iCs/>
          <w:color w:val="000000"/>
          <w:sz w:val="26"/>
          <w:szCs w:val="26"/>
        </w:rPr>
        <w:t>ОК 10. Пользоваться профессиональной документацией на государственном и иностранном языках;</w:t>
      </w:r>
    </w:p>
    <w:p w:rsidR="000D1DDA" w:rsidRPr="006D7C28" w:rsidRDefault="000D1DDA" w:rsidP="000D1DDA">
      <w:pPr>
        <w:spacing w:line="276" w:lineRule="auto"/>
        <w:ind w:firstLine="567"/>
        <w:jc w:val="both"/>
        <w:rPr>
          <w:iCs/>
          <w:color w:val="000000"/>
          <w:sz w:val="26"/>
          <w:szCs w:val="26"/>
        </w:rPr>
      </w:pPr>
      <w:r w:rsidRPr="006D7C28">
        <w:rPr>
          <w:iCs/>
          <w:color w:val="000000"/>
          <w:sz w:val="26"/>
          <w:szCs w:val="26"/>
        </w:rPr>
        <w:t>ОК 11. Использовать знания по финансовой грамотности, планировать предпринимательскую деятельность в профессиональной сфере</w:t>
      </w:r>
    </w:p>
    <w:p w:rsidR="000D1DDA" w:rsidRPr="006D7C28" w:rsidRDefault="000D1DDA" w:rsidP="000D1DDA">
      <w:pPr>
        <w:spacing w:line="276" w:lineRule="auto"/>
        <w:ind w:firstLine="567"/>
        <w:jc w:val="both"/>
        <w:rPr>
          <w:iCs/>
          <w:color w:val="000000"/>
          <w:sz w:val="26"/>
          <w:szCs w:val="26"/>
        </w:rPr>
      </w:pPr>
      <w:r w:rsidRPr="006D7C28">
        <w:rPr>
          <w:iCs/>
          <w:color w:val="000000"/>
          <w:sz w:val="26"/>
          <w:szCs w:val="26"/>
        </w:rPr>
        <w:t>ПК 1.1. Организовывать и выполнять подготовку систем и объектов к монтажу.</w:t>
      </w:r>
    </w:p>
    <w:p w:rsidR="000D1DDA" w:rsidRPr="006D7C28" w:rsidRDefault="000D1DDA" w:rsidP="000D1DDA">
      <w:pPr>
        <w:spacing w:line="276" w:lineRule="auto"/>
        <w:ind w:firstLine="567"/>
        <w:jc w:val="both"/>
        <w:rPr>
          <w:iCs/>
          <w:color w:val="000000"/>
          <w:sz w:val="26"/>
          <w:szCs w:val="26"/>
        </w:rPr>
      </w:pPr>
      <w:r w:rsidRPr="006D7C28">
        <w:rPr>
          <w:iCs/>
          <w:color w:val="000000"/>
          <w:sz w:val="26"/>
          <w:szCs w:val="26"/>
        </w:rPr>
        <w:t>ПК 1.2. Организовывать и выполнять монтаж систем водоснабжения и водоотведения, отопления, вентиляции и кондиционирования воздуха.</w:t>
      </w:r>
    </w:p>
    <w:p w:rsidR="000D1DDA" w:rsidRPr="006D7C28" w:rsidRDefault="000D1DDA" w:rsidP="000D1DDA">
      <w:pPr>
        <w:spacing w:line="276" w:lineRule="auto"/>
        <w:ind w:firstLine="567"/>
        <w:jc w:val="both"/>
        <w:rPr>
          <w:iCs/>
          <w:color w:val="000000"/>
          <w:sz w:val="26"/>
          <w:szCs w:val="26"/>
        </w:rPr>
      </w:pPr>
      <w:r w:rsidRPr="006D7C28">
        <w:rPr>
          <w:iCs/>
          <w:color w:val="000000"/>
          <w:sz w:val="26"/>
          <w:szCs w:val="26"/>
        </w:rPr>
        <w:t>ПК 1.3. Организовывать и выполнять производственный контроль качества монтажных работ.</w:t>
      </w:r>
    </w:p>
    <w:p w:rsidR="000D1DDA" w:rsidRPr="006D7C28" w:rsidRDefault="000D1DDA" w:rsidP="000D1DDA">
      <w:pPr>
        <w:spacing w:line="276" w:lineRule="auto"/>
        <w:ind w:firstLine="567"/>
        <w:jc w:val="both"/>
        <w:rPr>
          <w:iCs/>
          <w:color w:val="000000"/>
          <w:sz w:val="26"/>
          <w:szCs w:val="26"/>
        </w:rPr>
      </w:pPr>
      <w:r w:rsidRPr="006D7C28">
        <w:rPr>
          <w:iCs/>
          <w:color w:val="000000"/>
          <w:sz w:val="26"/>
          <w:szCs w:val="26"/>
        </w:rPr>
        <w:t>ПК 1.4. Выполнять пусконаладочные работы систем водоснабжения и водоотведения, отопления, вентиляции и кондиционирование воздуха.</w:t>
      </w:r>
    </w:p>
    <w:p w:rsidR="000D1DDA" w:rsidRPr="006D7C28" w:rsidRDefault="000D1DDA" w:rsidP="000D1DDA">
      <w:pPr>
        <w:spacing w:line="276" w:lineRule="auto"/>
        <w:ind w:firstLine="567"/>
        <w:jc w:val="both"/>
        <w:rPr>
          <w:iCs/>
          <w:color w:val="000000"/>
          <w:sz w:val="26"/>
          <w:szCs w:val="26"/>
        </w:rPr>
      </w:pPr>
      <w:r w:rsidRPr="006D7C28">
        <w:rPr>
          <w:iCs/>
          <w:color w:val="000000"/>
          <w:sz w:val="26"/>
          <w:szCs w:val="26"/>
        </w:rPr>
        <w:t>ПК 1.5. Осуществлять руководство другими работниками в рамках подразделения при выполнении работ по монтажу систем водоснабжения и водоотведения, отопления, вентиляции и кондиционирования воздуха.</w:t>
      </w:r>
    </w:p>
    <w:p w:rsidR="000D1DDA" w:rsidRPr="006D7C28" w:rsidRDefault="000D1DDA" w:rsidP="000D1DDA">
      <w:pPr>
        <w:spacing w:line="276" w:lineRule="auto"/>
        <w:ind w:firstLine="567"/>
        <w:jc w:val="both"/>
        <w:rPr>
          <w:iCs/>
          <w:color w:val="000000"/>
          <w:sz w:val="26"/>
          <w:szCs w:val="26"/>
        </w:rPr>
      </w:pPr>
      <w:r w:rsidRPr="006D7C28">
        <w:rPr>
          <w:iCs/>
          <w:color w:val="000000"/>
          <w:sz w:val="26"/>
          <w:szCs w:val="26"/>
        </w:rPr>
        <w:t>ПК 2.1. Осуществлять контроль и диагностику параметров эксплуатационной пригодности систем и оборудования водоснабжения и водоотведения, отопления, вентиляции и кондиционирования воздуха.</w:t>
      </w:r>
    </w:p>
    <w:p w:rsidR="000D1DDA" w:rsidRPr="006D7C28" w:rsidRDefault="000D1DDA" w:rsidP="000D1DDA">
      <w:pPr>
        <w:spacing w:line="276" w:lineRule="auto"/>
        <w:ind w:firstLine="567"/>
        <w:jc w:val="both"/>
        <w:rPr>
          <w:iCs/>
          <w:color w:val="000000"/>
          <w:sz w:val="26"/>
          <w:szCs w:val="26"/>
        </w:rPr>
      </w:pPr>
      <w:r w:rsidRPr="006D7C28">
        <w:rPr>
          <w:iCs/>
          <w:color w:val="000000"/>
          <w:sz w:val="26"/>
          <w:szCs w:val="26"/>
        </w:rPr>
        <w:t>ПК 2.2. Осуществлять планирование работ, связанных с эксплуатацией и ремонтом систем.</w:t>
      </w:r>
    </w:p>
    <w:p w:rsidR="000D1DDA" w:rsidRPr="006D7C28" w:rsidRDefault="000D1DDA" w:rsidP="000D1DDA">
      <w:pPr>
        <w:spacing w:line="276" w:lineRule="auto"/>
        <w:ind w:firstLine="567"/>
        <w:jc w:val="both"/>
        <w:rPr>
          <w:iCs/>
          <w:color w:val="000000"/>
          <w:sz w:val="26"/>
          <w:szCs w:val="26"/>
        </w:rPr>
      </w:pPr>
      <w:r w:rsidRPr="006D7C28">
        <w:rPr>
          <w:iCs/>
          <w:color w:val="000000"/>
          <w:sz w:val="26"/>
          <w:szCs w:val="26"/>
        </w:rPr>
        <w:t>ПК 2.3. Организовывать производство работ по ремонту инженерных сетей и оборудования строительных объектов.</w:t>
      </w:r>
    </w:p>
    <w:p w:rsidR="000D1DDA" w:rsidRPr="006D7C28" w:rsidRDefault="000D1DDA" w:rsidP="000D1DDA">
      <w:pPr>
        <w:spacing w:line="276" w:lineRule="auto"/>
        <w:ind w:firstLine="567"/>
        <w:jc w:val="both"/>
        <w:rPr>
          <w:iCs/>
          <w:color w:val="000000"/>
          <w:sz w:val="26"/>
          <w:szCs w:val="26"/>
        </w:rPr>
      </w:pPr>
      <w:r w:rsidRPr="006D7C28">
        <w:rPr>
          <w:iCs/>
          <w:color w:val="000000"/>
          <w:sz w:val="26"/>
          <w:szCs w:val="26"/>
        </w:rPr>
        <w:t>ПК 2.4. Осуществлять надзор и контроль за ремонтом и его качеством.</w:t>
      </w:r>
    </w:p>
    <w:p w:rsidR="000D1DDA" w:rsidRPr="006D7C28" w:rsidRDefault="000D1DDA" w:rsidP="000D1DDA">
      <w:pPr>
        <w:spacing w:line="276" w:lineRule="auto"/>
        <w:ind w:firstLine="567"/>
        <w:jc w:val="both"/>
        <w:rPr>
          <w:iCs/>
          <w:color w:val="000000"/>
          <w:sz w:val="26"/>
          <w:szCs w:val="26"/>
        </w:rPr>
      </w:pPr>
      <w:r w:rsidRPr="006D7C28">
        <w:rPr>
          <w:iCs/>
          <w:color w:val="000000"/>
          <w:sz w:val="26"/>
          <w:szCs w:val="26"/>
        </w:rPr>
        <w:t>ПК 2.5. Осуществлять руководство другими работниками в рамках подразделения при выполнении работ по эксплуатации систем водоснабжения и водоотведения, отопления, вентиляции и кондиционирования воздуха.</w:t>
      </w:r>
    </w:p>
    <w:p w:rsidR="000D1DDA" w:rsidRPr="006D7C28" w:rsidRDefault="000D1DDA" w:rsidP="000D1DDA">
      <w:pPr>
        <w:spacing w:line="276" w:lineRule="auto"/>
        <w:ind w:firstLine="567"/>
        <w:jc w:val="both"/>
        <w:rPr>
          <w:iCs/>
          <w:color w:val="000000"/>
          <w:sz w:val="26"/>
          <w:szCs w:val="26"/>
        </w:rPr>
      </w:pPr>
      <w:r w:rsidRPr="006D7C28">
        <w:rPr>
          <w:iCs/>
          <w:color w:val="000000"/>
          <w:sz w:val="26"/>
          <w:szCs w:val="26"/>
        </w:rPr>
        <w:t>ПК 3.1. Конструировать элементы систем водоснабжения и водоотведения, отопления, вентиляции и кондиционирования воздуха.</w:t>
      </w:r>
    </w:p>
    <w:p w:rsidR="000D1DDA" w:rsidRPr="006D7C28" w:rsidRDefault="000D1DDA" w:rsidP="000D1DDA">
      <w:pPr>
        <w:spacing w:line="276" w:lineRule="auto"/>
        <w:ind w:firstLine="567"/>
        <w:jc w:val="both"/>
        <w:rPr>
          <w:iCs/>
          <w:color w:val="000000"/>
          <w:sz w:val="26"/>
          <w:szCs w:val="26"/>
        </w:rPr>
      </w:pPr>
      <w:r w:rsidRPr="006D7C28">
        <w:rPr>
          <w:iCs/>
          <w:color w:val="000000"/>
          <w:sz w:val="26"/>
          <w:szCs w:val="26"/>
        </w:rPr>
        <w:t>ПК 3.2. Выполнять основы расчета систем водоснабжения и водоотведения, отопления, вентиляции и кондиционирования воздуха.</w:t>
      </w:r>
    </w:p>
    <w:p w:rsidR="000D1DDA" w:rsidRPr="006D7C28" w:rsidRDefault="000D1DDA" w:rsidP="000D1DDA">
      <w:pPr>
        <w:spacing w:line="276" w:lineRule="auto"/>
        <w:ind w:firstLine="567"/>
        <w:jc w:val="both"/>
        <w:rPr>
          <w:iCs/>
          <w:color w:val="000000"/>
          <w:sz w:val="26"/>
          <w:szCs w:val="26"/>
        </w:rPr>
      </w:pPr>
      <w:r w:rsidRPr="006D7C28">
        <w:rPr>
          <w:iCs/>
          <w:color w:val="000000"/>
          <w:sz w:val="26"/>
          <w:szCs w:val="26"/>
        </w:rPr>
        <w:t>ПК 3.3. Составлять спецификацию материалов и оборудования систем водоснабжения и водоотведения, отопления, вентиляции и кондиционирования воздуха на основании рабочих чертежей.</w:t>
      </w:r>
    </w:p>
    <w:p w:rsidR="000D1DDA" w:rsidRPr="006D7C28" w:rsidRDefault="000D1DDA" w:rsidP="000D1DDA">
      <w:pPr>
        <w:pStyle w:val="21"/>
        <w:spacing w:line="276" w:lineRule="auto"/>
        <w:ind w:firstLine="567"/>
        <w:rPr>
          <w:sz w:val="26"/>
          <w:szCs w:val="26"/>
        </w:rPr>
      </w:pPr>
      <w:r w:rsidRPr="006D7C28">
        <w:rPr>
          <w:sz w:val="26"/>
          <w:szCs w:val="26"/>
        </w:rPr>
        <w:t>ПК 4.1. Выполнять подготовительные работы  при монтаже систем отопления, водоснабжения, водоотведения.</w:t>
      </w:r>
    </w:p>
    <w:p w:rsidR="000D1DDA" w:rsidRPr="006D7C28" w:rsidRDefault="000D1DDA" w:rsidP="000D1DDA">
      <w:pPr>
        <w:pStyle w:val="21"/>
        <w:spacing w:line="276" w:lineRule="auto"/>
        <w:ind w:firstLine="567"/>
        <w:rPr>
          <w:sz w:val="26"/>
          <w:szCs w:val="26"/>
        </w:rPr>
      </w:pPr>
      <w:r w:rsidRPr="006D7C28">
        <w:rPr>
          <w:sz w:val="26"/>
          <w:szCs w:val="26"/>
        </w:rPr>
        <w:lastRenderedPageBreak/>
        <w:t>ПК 4.2. Осуществлять подбор и проверку оборудования, инструмента, приспособлений и фасонных частей, необходимых при выполнении монтажа  систем отопления, водоснабжения, водоотведения.</w:t>
      </w:r>
    </w:p>
    <w:p w:rsidR="000D1DDA" w:rsidRPr="006D7C28" w:rsidRDefault="000D1DDA" w:rsidP="000D1DDA">
      <w:pPr>
        <w:pStyle w:val="21"/>
        <w:shd w:val="clear" w:color="auto" w:fill="auto"/>
        <w:spacing w:line="276" w:lineRule="auto"/>
        <w:ind w:firstLine="567"/>
        <w:rPr>
          <w:sz w:val="26"/>
          <w:szCs w:val="26"/>
        </w:rPr>
      </w:pPr>
      <w:r w:rsidRPr="006D7C28">
        <w:rPr>
          <w:sz w:val="26"/>
          <w:szCs w:val="26"/>
        </w:rPr>
        <w:t>ПК 4.3. Осуществлять монтаж систем отопления, водоснабжения, водоотведения в соответствии с требованиями нормативно-технической документации.</w:t>
      </w:r>
    </w:p>
    <w:p w:rsidR="000D1DDA" w:rsidRPr="006D7C28" w:rsidRDefault="000D1DDA" w:rsidP="000D1DDA">
      <w:pPr>
        <w:pStyle w:val="21"/>
        <w:shd w:val="clear" w:color="auto" w:fill="auto"/>
        <w:spacing w:line="276" w:lineRule="auto"/>
        <w:ind w:firstLine="567"/>
        <w:rPr>
          <w:sz w:val="26"/>
          <w:szCs w:val="26"/>
        </w:rPr>
      </w:pPr>
      <w:r w:rsidRPr="006D7C28">
        <w:rPr>
          <w:sz w:val="26"/>
          <w:szCs w:val="26"/>
        </w:rPr>
        <w:t>ПК 4.4. Обеспечивать соблюдение правил техники безопасности при выполнении монтажных и наладочных работ.</w:t>
      </w:r>
    </w:p>
    <w:p w:rsidR="000D1DDA" w:rsidRPr="006D7C28" w:rsidRDefault="000D1DDA" w:rsidP="000D1DDA">
      <w:pPr>
        <w:spacing w:line="276" w:lineRule="auto"/>
        <w:ind w:firstLine="709"/>
        <w:jc w:val="both"/>
        <w:rPr>
          <w:bCs/>
          <w:sz w:val="26"/>
          <w:szCs w:val="26"/>
        </w:rPr>
      </w:pPr>
      <w:r w:rsidRPr="006D7C28">
        <w:rPr>
          <w:bCs/>
          <w:sz w:val="26"/>
          <w:szCs w:val="26"/>
        </w:rPr>
        <w:t xml:space="preserve">Выпускник, осовевший программу ОП.01 Инженерная графика, должен обладать личностными результатами в соответствии с рабочей программой воспитания по специальности </w:t>
      </w:r>
      <w:r w:rsidRPr="006D7C28">
        <w:rPr>
          <w:sz w:val="26"/>
          <w:szCs w:val="26"/>
        </w:rPr>
        <w:t>08.02.07 Монтаж и эксплуатация внутренних сантехнических устройств, кондиционирования воздуха и вентиляции</w:t>
      </w:r>
      <w:r w:rsidRPr="006D7C28">
        <w:rPr>
          <w:bCs/>
          <w:sz w:val="26"/>
          <w:szCs w:val="26"/>
        </w:rPr>
        <w:t>:</w:t>
      </w:r>
    </w:p>
    <w:p w:rsidR="000D1DDA" w:rsidRPr="006D7C28" w:rsidRDefault="000D1DDA" w:rsidP="000D1DDA">
      <w:pPr>
        <w:spacing w:line="276" w:lineRule="auto"/>
        <w:ind w:firstLine="709"/>
        <w:jc w:val="both"/>
        <w:rPr>
          <w:bCs/>
          <w:sz w:val="26"/>
          <w:szCs w:val="26"/>
        </w:rPr>
      </w:pPr>
      <w:r w:rsidRPr="006D7C28">
        <w:rPr>
          <w:bCs/>
          <w:sz w:val="26"/>
          <w:szCs w:val="26"/>
        </w:rPr>
        <w:t>ЛР8.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0D1DDA" w:rsidRPr="006D7C28" w:rsidRDefault="000D1DDA" w:rsidP="000D1DDA">
      <w:pPr>
        <w:spacing w:line="276" w:lineRule="auto"/>
        <w:ind w:firstLine="709"/>
        <w:jc w:val="both"/>
        <w:rPr>
          <w:bCs/>
          <w:sz w:val="26"/>
          <w:szCs w:val="26"/>
        </w:rPr>
      </w:pPr>
      <w:r w:rsidRPr="006D7C28">
        <w:rPr>
          <w:bCs/>
          <w:sz w:val="26"/>
          <w:szCs w:val="26"/>
        </w:rPr>
        <w:t>ЛР10.</w:t>
      </w:r>
      <w:r w:rsidRPr="006D7C28">
        <w:rPr>
          <w:sz w:val="26"/>
          <w:szCs w:val="26"/>
        </w:rPr>
        <w:t xml:space="preserve"> </w:t>
      </w:r>
      <w:r w:rsidRPr="006D7C28">
        <w:rPr>
          <w:bCs/>
          <w:sz w:val="26"/>
          <w:szCs w:val="26"/>
        </w:rPr>
        <w:t>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0D1DDA" w:rsidRPr="006D7C28" w:rsidRDefault="000D1DDA" w:rsidP="000D1DDA">
      <w:pPr>
        <w:spacing w:line="276" w:lineRule="auto"/>
        <w:ind w:firstLine="709"/>
        <w:jc w:val="both"/>
        <w:rPr>
          <w:bCs/>
          <w:sz w:val="26"/>
          <w:szCs w:val="26"/>
        </w:rPr>
      </w:pPr>
      <w:r w:rsidRPr="006D7C28">
        <w:rPr>
          <w:bCs/>
          <w:sz w:val="26"/>
          <w:szCs w:val="26"/>
        </w:rPr>
        <w:t>ЛР16.</w:t>
      </w:r>
      <w:r w:rsidRPr="006D7C28">
        <w:rPr>
          <w:sz w:val="26"/>
          <w:szCs w:val="26"/>
        </w:rPr>
        <w:t xml:space="preserve"> </w:t>
      </w:r>
      <w:r w:rsidRPr="006D7C28">
        <w:rPr>
          <w:bCs/>
          <w:sz w:val="26"/>
          <w:szCs w:val="26"/>
        </w:rPr>
        <w:t>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Уметь грамотно использовать профессиональную документацию;</w:t>
      </w:r>
    </w:p>
    <w:p w:rsidR="000D1DDA" w:rsidRPr="006D7C28" w:rsidRDefault="000D1DDA">
      <w:pPr>
        <w:spacing w:after="200" w:line="276" w:lineRule="auto"/>
        <w:rPr>
          <w:rFonts w:eastAsia="Andale Sans UI"/>
          <w:kern w:val="3"/>
          <w:sz w:val="26"/>
          <w:szCs w:val="26"/>
          <w:lang w:eastAsia="ja-JP" w:bidi="fa-IR"/>
        </w:rPr>
      </w:pPr>
      <w:r w:rsidRPr="006D7C28">
        <w:rPr>
          <w:rFonts w:eastAsia="Andale Sans UI"/>
          <w:kern w:val="3"/>
          <w:sz w:val="26"/>
          <w:szCs w:val="26"/>
          <w:lang w:eastAsia="ja-JP" w:bidi="fa-IR"/>
        </w:rPr>
        <w:br w:type="page"/>
      </w:r>
    </w:p>
    <w:p w:rsidR="000D1DDA" w:rsidRPr="006D7C28" w:rsidRDefault="000D1DDA" w:rsidP="000D1DDA">
      <w:pPr>
        <w:widowControl w:val="0"/>
        <w:suppressAutoHyphens/>
        <w:autoSpaceDN w:val="0"/>
        <w:ind w:firstLine="567"/>
        <w:jc w:val="both"/>
        <w:textAlignment w:val="baseline"/>
        <w:rPr>
          <w:rFonts w:eastAsia="Andale Sans UI"/>
          <w:kern w:val="3"/>
          <w:sz w:val="26"/>
          <w:szCs w:val="26"/>
          <w:lang w:eastAsia="ja-JP" w:bidi="fa-IR"/>
        </w:rPr>
      </w:pPr>
    </w:p>
    <w:p w:rsidR="000D1DDA" w:rsidRPr="006D7C28" w:rsidRDefault="000D1DDA" w:rsidP="000D1DDA">
      <w:pPr>
        <w:pStyle w:val="a5"/>
        <w:numPr>
          <w:ilvl w:val="0"/>
          <w:numId w:val="2"/>
        </w:numPr>
        <w:spacing w:after="0" w:line="240" w:lineRule="auto"/>
        <w:contextualSpacing/>
        <w:jc w:val="center"/>
        <w:rPr>
          <w:rFonts w:ascii="Times New Roman" w:hAnsi="Times New Roman" w:cs="Times New Roman"/>
          <w:b/>
          <w:bCs/>
          <w:sz w:val="26"/>
          <w:szCs w:val="26"/>
        </w:rPr>
      </w:pPr>
      <w:r w:rsidRPr="006D7C28">
        <w:rPr>
          <w:rFonts w:ascii="Times New Roman" w:hAnsi="Times New Roman" w:cs="Times New Roman"/>
          <w:b/>
          <w:sz w:val="26"/>
          <w:szCs w:val="26"/>
        </w:rPr>
        <w:t xml:space="preserve">Планирование </w:t>
      </w:r>
      <w:r w:rsidRPr="006D7C28">
        <w:rPr>
          <w:rFonts w:ascii="Times New Roman" w:hAnsi="Times New Roman" w:cs="Times New Roman"/>
          <w:b/>
          <w:bCs/>
          <w:sz w:val="26"/>
          <w:szCs w:val="26"/>
        </w:rPr>
        <w:t>внеаудиторной самостоятельной работы</w:t>
      </w:r>
    </w:p>
    <w:p w:rsidR="000D1DDA" w:rsidRPr="006D7C28" w:rsidRDefault="000D1DDA" w:rsidP="000D1DDA">
      <w:pPr>
        <w:pStyle w:val="a3"/>
        <w:spacing w:before="0" w:beforeAutospacing="0" w:after="0" w:afterAutospacing="0"/>
        <w:rPr>
          <w:sz w:val="26"/>
          <w:szCs w:val="26"/>
        </w:rPr>
      </w:pPr>
    </w:p>
    <w:p w:rsidR="000D1DDA" w:rsidRPr="006D7C28" w:rsidRDefault="000D1DDA" w:rsidP="000D1DDA">
      <w:pPr>
        <w:pStyle w:val="a3"/>
        <w:spacing w:before="0" w:beforeAutospacing="0" w:after="0" w:afterAutospacing="0"/>
        <w:jc w:val="right"/>
        <w:rPr>
          <w:sz w:val="26"/>
          <w:szCs w:val="26"/>
        </w:rPr>
      </w:pPr>
      <w:r w:rsidRPr="006D7C28">
        <w:rPr>
          <w:sz w:val="26"/>
          <w:szCs w:val="26"/>
        </w:rPr>
        <w:t>Таблица 1</w:t>
      </w:r>
    </w:p>
    <w:p w:rsidR="000D1DDA" w:rsidRPr="006D7C28" w:rsidRDefault="000D1DDA" w:rsidP="000D1DDA">
      <w:pPr>
        <w:pStyle w:val="a3"/>
        <w:spacing w:before="0" w:beforeAutospacing="0" w:after="0" w:afterAutospacing="0"/>
        <w:jc w:val="right"/>
        <w:rPr>
          <w:sz w:val="26"/>
          <w:szCs w:val="26"/>
        </w:rPr>
      </w:pPr>
    </w:p>
    <w:tbl>
      <w:tblPr>
        <w:tblStyle w:val="a7"/>
        <w:tblpPr w:leftFromText="180" w:rightFromText="180" w:vertAnchor="text" w:tblpY="1"/>
        <w:tblOverlap w:val="never"/>
        <w:tblW w:w="5000" w:type="pct"/>
        <w:tblLook w:val="04A0" w:firstRow="1" w:lastRow="0" w:firstColumn="1" w:lastColumn="0" w:noHBand="0" w:noVBand="1"/>
      </w:tblPr>
      <w:tblGrid>
        <w:gridCol w:w="4062"/>
        <w:gridCol w:w="1605"/>
        <w:gridCol w:w="2225"/>
        <w:gridCol w:w="1679"/>
      </w:tblGrid>
      <w:tr w:rsidR="000D1DDA" w:rsidRPr="006D7C28" w:rsidTr="000D1DDA">
        <w:tc>
          <w:tcPr>
            <w:tcW w:w="2122" w:type="pct"/>
            <w:tcBorders>
              <w:top w:val="single" w:sz="4" w:space="0" w:color="auto"/>
              <w:left w:val="single" w:sz="4" w:space="0" w:color="auto"/>
              <w:bottom w:val="single" w:sz="4" w:space="0" w:color="auto"/>
              <w:right w:val="single" w:sz="4" w:space="0" w:color="auto"/>
            </w:tcBorders>
            <w:hideMark/>
          </w:tcPr>
          <w:p w:rsidR="000D1DDA" w:rsidRPr="006D7C28" w:rsidRDefault="000D1DDA" w:rsidP="000D1DDA">
            <w:pPr>
              <w:ind w:right="-1"/>
              <w:jc w:val="center"/>
              <w:rPr>
                <w:b/>
                <w:sz w:val="26"/>
                <w:szCs w:val="26"/>
                <w:lang w:eastAsia="en-US"/>
              </w:rPr>
            </w:pPr>
            <w:r w:rsidRPr="006D7C28">
              <w:rPr>
                <w:b/>
                <w:sz w:val="26"/>
                <w:szCs w:val="26"/>
              </w:rPr>
              <w:t>Название разделов, тем внеаудиторной самостоятельной работы</w:t>
            </w:r>
          </w:p>
        </w:tc>
        <w:tc>
          <w:tcPr>
            <w:tcW w:w="838" w:type="pct"/>
            <w:tcBorders>
              <w:top w:val="single" w:sz="4" w:space="0" w:color="auto"/>
              <w:left w:val="single" w:sz="4" w:space="0" w:color="auto"/>
              <w:bottom w:val="single" w:sz="4" w:space="0" w:color="auto"/>
              <w:right w:val="single" w:sz="4" w:space="0" w:color="auto"/>
            </w:tcBorders>
            <w:hideMark/>
          </w:tcPr>
          <w:p w:rsidR="000D1DDA" w:rsidRPr="006D7C28" w:rsidRDefault="000D1DDA" w:rsidP="000D1DDA">
            <w:pPr>
              <w:ind w:right="-1"/>
              <w:jc w:val="center"/>
              <w:rPr>
                <w:b/>
                <w:sz w:val="26"/>
                <w:szCs w:val="26"/>
                <w:lang w:eastAsia="en-US"/>
              </w:rPr>
            </w:pPr>
            <w:r w:rsidRPr="006D7C28">
              <w:rPr>
                <w:b/>
                <w:sz w:val="26"/>
                <w:szCs w:val="26"/>
              </w:rPr>
              <w:t>Количество часов</w:t>
            </w:r>
          </w:p>
        </w:tc>
        <w:tc>
          <w:tcPr>
            <w:tcW w:w="1162" w:type="pct"/>
            <w:tcBorders>
              <w:top w:val="single" w:sz="4" w:space="0" w:color="auto"/>
              <w:left w:val="single" w:sz="4" w:space="0" w:color="auto"/>
              <w:bottom w:val="single" w:sz="4" w:space="0" w:color="auto"/>
              <w:right w:val="single" w:sz="4" w:space="0" w:color="auto"/>
            </w:tcBorders>
            <w:hideMark/>
          </w:tcPr>
          <w:p w:rsidR="000D1DDA" w:rsidRPr="006D7C28" w:rsidRDefault="000D1DDA" w:rsidP="000D1DDA">
            <w:pPr>
              <w:ind w:right="-1"/>
              <w:jc w:val="center"/>
              <w:rPr>
                <w:b/>
                <w:sz w:val="26"/>
                <w:szCs w:val="26"/>
                <w:lang w:eastAsia="en-US"/>
              </w:rPr>
            </w:pPr>
            <w:r w:rsidRPr="006D7C28">
              <w:rPr>
                <w:b/>
                <w:sz w:val="26"/>
                <w:szCs w:val="26"/>
              </w:rPr>
              <w:t>Вид деятельности</w:t>
            </w:r>
          </w:p>
        </w:tc>
        <w:tc>
          <w:tcPr>
            <w:tcW w:w="877" w:type="pct"/>
            <w:tcBorders>
              <w:top w:val="single" w:sz="4" w:space="0" w:color="auto"/>
              <w:left w:val="single" w:sz="4" w:space="0" w:color="auto"/>
              <w:bottom w:val="single" w:sz="4" w:space="0" w:color="auto"/>
              <w:right w:val="single" w:sz="4" w:space="0" w:color="auto"/>
            </w:tcBorders>
            <w:hideMark/>
          </w:tcPr>
          <w:p w:rsidR="000D1DDA" w:rsidRPr="006D7C28" w:rsidRDefault="000D1DDA" w:rsidP="000D1DDA">
            <w:pPr>
              <w:ind w:right="-1"/>
              <w:jc w:val="center"/>
              <w:rPr>
                <w:b/>
                <w:sz w:val="26"/>
                <w:szCs w:val="26"/>
                <w:lang w:eastAsia="en-US"/>
              </w:rPr>
            </w:pPr>
            <w:r w:rsidRPr="006D7C28">
              <w:rPr>
                <w:b/>
                <w:sz w:val="26"/>
                <w:szCs w:val="26"/>
              </w:rPr>
              <w:t>Формы контроля</w:t>
            </w:r>
          </w:p>
        </w:tc>
      </w:tr>
      <w:tr w:rsidR="000D1DDA" w:rsidRPr="006D7C28" w:rsidTr="000D1DDA">
        <w:tc>
          <w:tcPr>
            <w:tcW w:w="2122" w:type="pct"/>
            <w:tcBorders>
              <w:top w:val="single" w:sz="4" w:space="0" w:color="auto"/>
              <w:left w:val="single" w:sz="4" w:space="0" w:color="auto"/>
              <w:bottom w:val="single" w:sz="4" w:space="0" w:color="auto"/>
              <w:right w:val="single" w:sz="4" w:space="0" w:color="auto"/>
            </w:tcBorders>
          </w:tcPr>
          <w:p w:rsidR="000D1DDA" w:rsidRPr="006D7C28"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6"/>
                <w:szCs w:val="26"/>
                <w:lang w:eastAsia="ar-SA"/>
              </w:rPr>
            </w:pPr>
            <w:r w:rsidRPr="006D7C28">
              <w:rPr>
                <w:b/>
              </w:rPr>
              <w:t xml:space="preserve">Тема 1.2. </w:t>
            </w:r>
            <w:r w:rsidRPr="006D7C28">
              <w:t>Чертежный шрифт и выполнение надписей на чертежах</w:t>
            </w:r>
          </w:p>
        </w:tc>
        <w:tc>
          <w:tcPr>
            <w:tcW w:w="838" w:type="pct"/>
            <w:tcBorders>
              <w:top w:val="single" w:sz="4" w:space="0" w:color="auto"/>
              <w:left w:val="single" w:sz="4" w:space="0" w:color="auto"/>
              <w:bottom w:val="single" w:sz="4" w:space="0" w:color="auto"/>
              <w:right w:val="single" w:sz="4" w:space="0" w:color="auto"/>
            </w:tcBorders>
            <w:hideMark/>
          </w:tcPr>
          <w:p w:rsidR="000D1DDA" w:rsidRPr="006D7C28" w:rsidRDefault="000D1DDA" w:rsidP="004C5816">
            <w:pPr>
              <w:ind w:right="-1"/>
              <w:rPr>
                <w:sz w:val="26"/>
                <w:szCs w:val="26"/>
                <w:lang w:eastAsia="ar-SA"/>
              </w:rPr>
            </w:pPr>
            <w:r w:rsidRPr="006D7C28">
              <w:rPr>
                <w:sz w:val="26"/>
                <w:szCs w:val="26"/>
                <w:lang w:eastAsia="ar-SA"/>
              </w:rPr>
              <w:t xml:space="preserve"> </w:t>
            </w:r>
            <w:r w:rsidR="004C5816" w:rsidRPr="006D7C28">
              <w:rPr>
                <w:sz w:val="26"/>
                <w:szCs w:val="26"/>
                <w:lang w:eastAsia="ar-SA"/>
              </w:rPr>
              <w:t>2</w:t>
            </w:r>
            <w:r w:rsidRPr="006D7C28">
              <w:rPr>
                <w:sz w:val="26"/>
                <w:szCs w:val="26"/>
                <w:lang w:eastAsia="ar-SA"/>
              </w:rPr>
              <w:t xml:space="preserve"> ч</w:t>
            </w:r>
          </w:p>
        </w:tc>
        <w:tc>
          <w:tcPr>
            <w:tcW w:w="1162" w:type="pct"/>
            <w:tcBorders>
              <w:top w:val="single" w:sz="4" w:space="0" w:color="auto"/>
              <w:left w:val="single" w:sz="4" w:space="0" w:color="auto"/>
              <w:bottom w:val="single" w:sz="4" w:space="0" w:color="auto"/>
              <w:right w:val="single" w:sz="4" w:space="0" w:color="auto"/>
            </w:tcBorders>
            <w:hideMark/>
          </w:tcPr>
          <w:p w:rsidR="000D1DDA" w:rsidRPr="006D7C28" w:rsidRDefault="000D1DDA" w:rsidP="000D1DDA">
            <w:pPr>
              <w:ind w:right="-1"/>
              <w:rPr>
                <w:sz w:val="26"/>
                <w:szCs w:val="26"/>
                <w:lang w:eastAsia="en-US"/>
              </w:rPr>
            </w:pPr>
            <w:r w:rsidRPr="006D7C28">
              <w:t>Выполнение титульного листа альбома графических работ студента.</w:t>
            </w:r>
          </w:p>
        </w:tc>
        <w:tc>
          <w:tcPr>
            <w:tcW w:w="877" w:type="pct"/>
            <w:tcBorders>
              <w:top w:val="single" w:sz="4" w:space="0" w:color="auto"/>
              <w:left w:val="single" w:sz="4" w:space="0" w:color="auto"/>
              <w:bottom w:val="single" w:sz="4" w:space="0" w:color="auto"/>
              <w:right w:val="single" w:sz="4" w:space="0" w:color="auto"/>
            </w:tcBorders>
            <w:hideMark/>
          </w:tcPr>
          <w:p w:rsidR="000D1DDA" w:rsidRPr="006D7C28" w:rsidRDefault="000D1DDA" w:rsidP="000D1DDA">
            <w:pPr>
              <w:ind w:right="-1"/>
              <w:rPr>
                <w:sz w:val="26"/>
                <w:szCs w:val="26"/>
                <w:lang w:eastAsia="en-US"/>
              </w:rPr>
            </w:pPr>
            <w:r w:rsidRPr="006D7C28">
              <w:rPr>
                <w:sz w:val="26"/>
                <w:szCs w:val="26"/>
              </w:rPr>
              <w:t>Чертеж</w:t>
            </w:r>
          </w:p>
        </w:tc>
      </w:tr>
      <w:tr w:rsidR="000D1DDA" w:rsidRPr="006D7C28" w:rsidTr="000D1DDA">
        <w:tc>
          <w:tcPr>
            <w:tcW w:w="2122" w:type="pct"/>
            <w:tcBorders>
              <w:top w:val="single" w:sz="4" w:space="0" w:color="auto"/>
              <w:left w:val="single" w:sz="4" w:space="0" w:color="auto"/>
              <w:bottom w:val="single" w:sz="4" w:space="0" w:color="auto"/>
              <w:right w:val="single" w:sz="4" w:space="0" w:color="auto"/>
            </w:tcBorders>
          </w:tcPr>
          <w:p w:rsidR="000D1DDA" w:rsidRPr="006D7C28"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b/>
                <w:bCs/>
              </w:rPr>
            </w:pPr>
            <w:r w:rsidRPr="006D7C28">
              <w:rPr>
                <w:b/>
              </w:rPr>
              <w:t xml:space="preserve">Тема 1.3. </w:t>
            </w:r>
            <w:r w:rsidRPr="006D7C28">
              <w:t>Основные правила нанесения размеров</w:t>
            </w:r>
          </w:p>
        </w:tc>
        <w:tc>
          <w:tcPr>
            <w:tcW w:w="838" w:type="pct"/>
            <w:tcBorders>
              <w:top w:val="single" w:sz="4" w:space="0" w:color="auto"/>
              <w:left w:val="single" w:sz="4" w:space="0" w:color="auto"/>
              <w:bottom w:val="single" w:sz="4" w:space="0" w:color="auto"/>
              <w:right w:val="single" w:sz="4" w:space="0" w:color="auto"/>
            </w:tcBorders>
          </w:tcPr>
          <w:p w:rsidR="000D1DDA" w:rsidRPr="006D7C28" w:rsidRDefault="004C5816" w:rsidP="004C5816">
            <w:pPr>
              <w:ind w:right="-1"/>
              <w:rPr>
                <w:sz w:val="26"/>
                <w:szCs w:val="26"/>
                <w:lang w:eastAsia="ar-SA"/>
              </w:rPr>
            </w:pPr>
            <w:r w:rsidRPr="006D7C28">
              <w:rPr>
                <w:sz w:val="26"/>
                <w:szCs w:val="26"/>
                <w:lang w:eastAsia="ar-SA"/>
              </w:rPr>
              <w:t>2</w:t>
            </w:r>
            <w:r w:rsidR="000D1DDA" w:rsidRPr="006D7C28">
              <w:rPr>
                <w:sz w:val="26"/>
                <w:szCs w:val="26"/>
                <w:lang w:eastAsia="ar-SA"/>
              </w:rPr>
              <w:t>ч</w:t>
            </w:r>
          </w:p>
        </w:tc>
        <w:tc>
          <w:tcPr>
            <w:tcW w:w="1162" w:type="pct"/>
            <w:tcBorders>
              <w:top w:val="single" w:sz="4" w:space="0" w:color="auto"/>
              <w:left w:val="single" w:sz="4" w:space="0" w:color="auto"/>
              <w:bottom w:val="single" w:sz="4" w:space="0" w:color="auto"/>
              <w:right w:val="single" w:sz="4" w:space="0" w:color="auto"/>
            </w:tcBorders>
          </w:tcPr>
          <w:p w:rsidR="000D1DDA" w:rsidRPr="006D7C28" w:rsidRDefault="000D1DDA" w:rsidP="000D1DDA">
            <w:pPr>
              <w:keepNext/>
            </w:pPr>
            <w:r w:rsidRPr="006D7C28">
              <w:t>Отработка навыков в нанесении размеров.</w:t>
            </w:r>
          </w:p>
          <w:p w:rsidR="000D1DDA" w:rsidRPr="006D7C28" w:rsidRDefault="000D1DDA" w:rsidP="000D1DDA">
            <w:pPr>
              <w:ind w:right="-1"/>
              <w:rPr>
                <w:b/>
                <w:bCs/>
              </w:rPr>
            </w:pPr>
          </w:p>
        </w:tc>
        <w:tc>
          <w:tcPr>
            <w:tcW w:w="877" w:type="pct"/>
            <w:tcBorders>
              <w:top w:val="single" w:sz="4" w:space="0" w:color="auto"/>
              <w:left w:val="single" w:sz="4" w:space="0" w:color="auto"/>
              <w:bottom w:val="single" w:sz="4" w:space="0" w:color="auto"/>
              <w:right w:val="single" w:sz="4" w:space="0" w:color="auto"/>
            </w:tcBorders>
          </w:tcPr>
          <w:p w:rsidR="000D1DDA" w:rsidRPr="006D7C28" w:rsidRDefault="000D1DDA" w:rsidP="000D1DDA">
            <w:pPr>
              <w:ind w:right="-1"/>
              <w:rPr>
                <w:sz w:val="26"/>
                <w:szCs w:val="26"/>
              </w:rPr>
            </w:pPr>
            <w:r w:rsidRPr="006D7C28">
              <w:rPr>
                <w:sz w:val="26"/>
                <w:szCs w:val="26"/>
              </w:rPr>
              <w:t>Чертеж</w:t>
            </w:r>
          </w:p>
        </w:tc>
      </w:tr>
      <w:tr w:rsidR="000D1DDA" w:rsidRPr="006D7C28" w:rsidTr="000D1DDA">
        <w:trPr>
          <w:trHeight w:val="1433"/>
        </w:trPr>
        <w:tc>
          <w:tcPr>
            <w:tcW w:w="2122" w:type="pct"/>
            <w:tcBorders>
              <w:top w:val="single" w:sz="4" w:space="0" w:color="auto"/>
              <w:left w:val="single" w:sz="4" w:space="0" w:color="auto"/>
              <w:bottom w:val="single" w:sz="4" w:space="0" w:color="auto"/>
              <w:right w:val="single" w:sz="4" w:space="0" w:color="auto"/>
            </w:tcBorders>
          </w:tcPr>
          <w:p w:rsidR="000D1DDA" w:rsidRPr="006D7C28"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6"/>
                <w:szCs w:val="26"/>
                <w:lang w:eastAsia="ar-SA"/>
              </w:rPr>
            </w:pPr>
            <w:r w:rsidRPr="006D7C28">
              <w:rPr>
                <w:b/>
              </w:rPr>
              <w:t>Тема 1.4.</w:t>
            </w:r>
            <w:r w:rsidRPr="006D7C28">
              <w:t xml:space="preserve"> Геометрические построения и приемы вычерчивания контуров технических деталей.</w:t>
            </w:r>
          </w:p>
        </w:tc>
        <w:tc>
          <w:tcPr>
            <w:tcW w:w="838" w:type="pct"/>
            <w:tcBorders>
              <w:top w:val="single" w:sz="4" w:space="0" w:color="auto"/>
              <w:left w:val="single" w:sz="4" w:space="0" w:color="auto"/>
              <w:bottom w:val="single" w:sz="4" w:space="0" w:color="auto"/>
              <w:right w:val="single" w:sz="4" w:space="0" w:color="auto"/>
            </w:tcBorders>
            <w:hideMark/>
          </w:tcPr>
          <w:p w:rsidR="000D1DDA" w:rsidRPr="006D7C28" w:rsidRDefault="004C5816" w:rsidP="000D1DDA">
            <w:pPr>
              <w:ind w:right="-1"/>
              <w:rPr>
                <w:sz w:val="26"/>
                <w:szCs w:val="26"/>
                <w:lang w:eastAsia="en-US"/>
              </w:rPr>
            </w:pPr>
            <w:r w:rsidRPr="006D7C28">
              <w:rPr>
                <w:sz w:val="26"/>
                <w:szCs w:val="26"/>
                <w:lang w:eastAsia="ar-SA"/>
              </w:rPr>
              <w:t>2</w:t>
            </w:r>
            <w:r w:rsidR="000D1DDA" w:rsidRPr="006D7C28">
              <w:rPr>
                <w:sz w:val="26"/>
                <w:szCs w:val="26"/>
                <w:lang w:eastAsia="ar-SA"/>
              </w:rPr>
              <w:t xml:space="preserve"> ч</w:t>
            </w:r>
          </w:p>
        </w:tc>
        <w:tc>
          <w:tcPr>
            <w:tcW w:w="1162" w:type="pct"/>
            <w:tcBorders>
              <w:top w:val="single" w:sz="4" w:space="0" w:color="auto"/>
              <w:left w:val="single" w:sz="4" w:space="0" w:color="auto"/>
              <w:bottom w:val="single" w:sz="4" w:space="0" w:color="auto"/>
              <w:right w:val="single" w:sz="4" w:space="0" w:color="auto"/>
            </w:tcBorders>
          </w:tcPr>
          <w:p w:rsidR="000D1DDA" w:rsidRPr="006D7C28" w:rsidRDefault="000D1DDA" w:rsidP="000D1DDA">
            <w:pPr>
              <w:keepNext/>
            </w:pPr>
            <w:r w:rsidRPr="006D7C28">
              <w:t xml:space="preserve">Вычерчивание контура детали с построением сопряжений, </w:t>
            </w:r>
          </w:p>
          <w:p w:rsidR="000D1DDA" w:rsidRPr="006D7C28" w:rsidRDefault="000D1DDA" w:rsidP="000D1DDA">
            <w:pPr>
              <w:ind w:right="-1"/>
              <w:rPr>
                <w:sz w:val="26"/>
                <w:szCs w:val="26"/>
                <w:lang w:eastAsia="en-US"/>
              </w:rPr>
            </w:pPr>
            <w:r w:rsidRPr="006D7C28">
              <w:t>делением окружности на равные части, построение лекальной кривой.</w:t>
            </w:r>
          </w:p>
        </w:tc>
        <w:tc>
          <w:tcPr>
            <w:tcW w:w="877" w:type="pct"/>
            <w:tcBorders>
              <w:top w:val="single" w:sz="4" w:space="0" w:color="auto"/>
              <w:left w:val="single" w:sz="4" w:space="0" w:color="auto"/>
              <w:bottom w:val="single" w:sz="4" w:space="0" w:color="auto"/>
              <w:right w:val="single" w:sz="4" w:space="0" w:color="auto"/>
            </w:tcBorders>
            <w:hideMark/>
          </w:tcPr>
          <w:p w:rsidR="000D1DDA" w:rsidRPr="006D7C28" w:rsidRDefault="000D1DDA" w:rsidP="000D1DDA">
            <w:pPr>
              <w:ind w:right="-1"/>
              <w:rPr>
                <w:sz w:val="26"/>
                <w:szCs w:val="26"/>
                <w:lang w:eastAsia="en-US"/>
              </w:rPr>
            </w:pPr>
            <w:r w:rsidRPr="006D7C28">
              <w:rPr>
                <w:sz w:val="26"/>
                <w:szCs w:val="26"/>
              </w:rPr>
              <w:t>Работа в тетрадях</w:t>
            </w:r>
          </w:p>
        </w:tc>
      </w:tr>
      <w:tr w:rsidR="000D1DDA" w:rsidRPr="006D7C28" w:rsidTr="000D1DDA">
        <w:trPr>
          <w:trHeight w:val="1433"/>
        </w:trPr>
        <w:tc>
          <w:tcPr>
            <w:tcW w:w="2122" w:type="pct"/>
            <w:tcBorders>
              <w:top w:val="single" w:sz="4" w:space="0" w:color="auto"/>
              <w:left w:val="single" w:sz="4" w:space="0" w:color="auto"/>
              <w:bottom w:val="single" w:sz="4" w:space="0" w:color="auto"/>
              <w:right w:val="single" w:sz="4" w:space="0" w:color="auto"/>
            </w:tcBorders>
          </w:tcPr>
          <w:p w:rsidR="000D1DDA" w:rsidRPr="006D7C28"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b/>
              </w:rPr>
            </w:pPr>
            <w:r w:rsidRPr="006D7C28">
              <w:rPr>
                <w:b/>
              </w:rPr>
              <w:t xml:space="preserve">Тема 2.2. </w:t>
            </w:r>
            <w:r w:rsidRPr="006D7C28">
              <w:t>Проецирование отрезка прямой линии.</w:t>
            </w:r>
          </w:p>
        </w:tc>
        <w:tc>
          <w:tcPr>
            <w:tcW w:w="838" w:type="pct"/>
            <w:tcBorders>
              <w:top w:val="single" w:sz="4" w:space="0" w:color="auto"/>
              <w:left w:val="single" w:sz="4" w:space="0" w:color="auto"/>
              <w:bottom w:val="single" w:sz="4" w:space="0" w:color="auto"/>
              <w:right w:val="single" w:sz="4" w:space="0" w:color="auto"/>
            </w:tcBorders>
          </w:tcPr>
          <w:p w:rsidR="000D1DDA" w:rsidRPr="006D7C28" w:rsidRDefault="004C5816" w:rsidP="000D1DDA">
            <w:pPr>
              <w:ind w:right="-1"/>
              <w:rPr>
                <w:sz w:val="26"/>
                <w:szCs w:val="26"/>
              </w:rPr>
            </w:pPr>
            <w:r w:rsidRPr="006D7C28">
              <w:rPr>
                <w:sz w:val="26"/>
                <w:szCs w:val="26"/>
                <w:lang w:eastAsia="ar-SA"/>
              </w:rPr>
              <w:t>2</w:t>
            </w:r>
            <w:r w:rsidR="000D1DDA" w:rsidRPr="006D7C28">
              <w:rPr>
                <w:sz w:val="26"/>
                <w:szCs w:val="26"/>
                <w:lang w:eastAsia="ar-SA"/>
              </w:rPr>
              <w:t xml:space="preserve"> ч</w:t>
            </w:r>
          </w:p>
        </w:tc>
        <w:tc>
          <w:tcPr>
            <w:tcW w:w="1162" w:type="pct"/>
            <w:tcBorders>
              <w:top w:val="single" w:sz="4" w:space="0" w:color="auto"/>
              <w:left w:val="single" w:sz="4" w:space="0" w:color="auto"/>
              <w:bottom w:val="single" w:sz="4" w:space="0" w:color="auto"/>
              <w:right w:val="single" w:sz="4" w:space="0" w:color="auto"/>
            </w:tcBorders>
          </w:tcPr>
          <w:p w:rsidR="000D1DDA" w:rsidRPr="006D7C28" w:rsidRDefault="000D1DDA" w:rsidP="000D1DDA">
            <w:pPr>
              <w:keepNext/>
            </w:pPr>
            <w:r w:rsidRPr="006D7C28">
              <w:t>Решение задач на построение проекций прямых.</w:t>
            </w:r>
          </w:p>
        </w:tc>
        <w:tc>
          <w:tcPr>
            <w:tcW w:w="877" w:type="pct"/>
            <w:tcBorders>
              <w:top w:val="single" w:sz="4" w:space="0" w:color="auto"/>
              <w:left w:val="single" w:sz="4" w:space="0" w:color="auto"/>
              <w:bottom w:val="single" w:sz="4" w:space="0" w:color="auto"/>
              <w:right w:val="single" w:sz="4" w:space="0" w:color="auto"/>
            </w:tcBorders>
          </w:tcPr>
          <w:p w:rsidR="000D1DDA" w:rsidRPr="006D7C28" w:rsidRDefault="000D1DDA" w:rsidP="000D1DDA">
            <w:pPr>
              <w:ind w:right="-1"/>
              <w:rPr>
                <w:sz w:val="26"/>
                <w:szCs w:val="26"/>
              </w:rPr>
            </w:pPr>
            <w:r w:rsidRPr="006D7C28">
              <w:rPr>
                <w:sz w:val="26"/>
                <w:szCs w:val="26"/>
              </w:rPr>
              <w:t>Работа с чертежами</w:t>
            </w:r>
          </w:p>
        </w:tc>
      </w:tr>
      <w:tr w:rsidR="000D1DDA" w:rsidRPr="006D7C28" w:rsidTr="000D1DDA">
        <w:trPr>
          <w:trHeight w:val="1433"/>
        </w:trPr>
        <w:tc>
          <w:tcPr>
            <w:tcW w:w="2122" w:type="pct"/>
            <w:tcBorders>
              <w:top w:val="single" w:sz="4" w:space="0" w:color="auto"/>
              <w:left w:val="single" w:sz="4" w:space="0" w:color="auto"/>
              <w:bottom w:val="single" w:sz="4" w:space="0" w:color="auto"/>
              <w:right w:val="single" w:sz="4" w:space="0" w:color="auto"/>
            </w:tcBorders>
          </w:tcPr>
          <w:p w:rsidR="000D1DDA" w:rsidRPr="006D7C28"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b/>
              </w:rPr>
            </w:pPr>
            <w:r w:rsidRPr="006D7C28">
              <w:rPr>
                <w:b/>
              </w:rPr>
              <w:t>Тема 2.4.</w:t>
            </w:r>
            <w:r w:rsidRPr="006D7C28">
              <w:t xml:space="preserve"> Аксонометрические проекции.</w:t>
            </w:r>
          </w:p>
        </w:tc>
        <w:tc>
          <w:tcPr>
            <w:tcW w:w="838" w:type="pct"/>
            <w:tcBorders>
              <w:top w:val="single" w:sz="4" w:space="0" w:color="auto"/>
              <w:left w:val="single" w:sz="4" w:space="0" w:color="auto"/>
              <w:bottom w:val="single" w:sz="4" w:space="0" w:color="auto"/>
              <w:right w:val="single" w:sz="4" w:space="0" w:color="auto"/>
            </w:tcBorders>
          </w:tcPr>
          <w:p w:rsidR="000D1DDA" w:rsidRPr="006D7C28" w:rsidRDefault="004C5816" w:rsidP="000D1DDA">
            <w:pPr>
              <w:ind w:right="-1"/>
              <w:rPr>
                <w:sz w:val="26"/>
                <w:szCs w:val="26"/>
              </w:rPr>
            </w:pPr>
            <w:r w:rsidRPr="006D7C28">
              <w:rPr>
                <w:sz w:val="26"/>
                <w:szCs w:val="26"/>
                <w:lang w:eastAsia="ar-SA"/>
              </w:rPr>
              <w:t>2</w:t>
            </w:r>
            <w:r w:rsidR="000D1DDA" w:rsidRPr="006D7C28">
              <w:rPr>
                <w:sz w:val="26"/>
                <w:szCs w:val="26"/>
                <w:lang w:eastAsia="ar-SA"/>
              </w:rPr>
              <w:t xml:space="preserve"> ч</w:t>
            </w:r>
          </w:p>
        </w:tc>
        <w:tc>
          <w:tcPr>
            <w:tcW w:w="1162" w:type="pct"/>
            <w:tcBorders>
              <w:top w:val="single" w:sz="4" w:space="0" w:color="auto"/>
              <w:left w:val="single" w:sz="4" w:space="0" w:color="auto"/>
              <w:bottom w:val="single" w:sz="4" w:space="0" w:color="auto"/>
              <w:right w:val="single" w:sz="4" w:space="0" w:color="auto"/>
            </w:tcBorders>
          </w:tcPr>
          <w:p w:rsidR="000D1DDA" w:rsidRPr="006D7C28" w:rsidRDefault="000D1DDA" w:rsidP="000D1DDA">
            <w:pPr>
              <w:keepNext/>
            </w:pPr>
            <w:r w:rsidRPr="006D7C28">
              <w:t>Построение аксонометрических проекций геометрических тел.</w:t>
            </w:r>
          </w:p>
        </w:tc>
        <w:tc>
          <w:tcPr>
            <w:tcW w:w="877" w:type="pct"/>
            <w:tcBorders>
              <w:top w:val="single" w:sz="4" w:space="0" w:color="auto"/>
              <w:left w:val="single" w:sz="4" w:space="0" w:color="auto"/>
              <w:bottom w:val="single" w:sz="4" w:space="0" w:color="auto"/>
              <w:right w:val="single" w:sz="4" w:space="0" w:color="auto"/>
            </w:tcBorders>
          </w:tcPr>
          <w:p w:rsidR="000D1DDA" w:rsidRPr="006D7C28" w:rsidRDefault="000D1DDA" w:rsidP="000D1DDA">
            <w:pPr>
              <w:ind w:right="-1"/>
              <w:rPr>
                <w:sz w:val="26"/>
                <w:szCs w:val="26"/>
              </w:rPr>
            </w:pPr>
            <w:r w:rsidRPr="006D7C28">
              <w:rPr>
                <w:sz w:val="26"/>
                <w:szCs w:val="26"/>
              </w:rPr>
              <w:t>Работа в тетрадях</w:t>
            </w:r>
          </w:p>
        </w:tc>
      </w:tr>
      <w:tr w:rsidR="000D1DDA" w:rsidRPr="006D7C28" w:rsidTr="000D1DDA">
        <w:trPr>
          <w:trHeight w:val="1433"/>
        </w:trPr>
        <w:tc>
          <w:tcPr>
            <w:tcW w:w="2122" w:type="pct"/>
            <w:tcBorders>
              <w:top w:val="single" w:sz="4" w:space="0" w:color="auto"/>
              <w:left w:val="single" w:sz="4" w:space="0" w:color="auto"/>
              <w:bottom w:val="single" w:sz="4" w:space="0" w:color="auto"/>
              <w:right w:val="single" w:sz="4" w:space="0" w:color="auto"/>
            </w:tcBorders>
          </w:tcPr>
          <w:p w:rsidR="000D1DDA" w:rsidRPr="006D7C28"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b/>
              </w:rPr>
            </w:pPr>
            <w:r w:rsidRPr="006D7C28">
              <w:rPr>
                <w:b/>
              </w:rPr>
              <w:t>Тема 3.2.</w:t>
            </w:r>
            <w:r w:rsidRPr="006D7C28">
              <w:t xml:space="preserve"> Изображения – виды, разрезы, сечения.</w:t>
            </w:r>
          </w:p>
        </w:tc>
        <w:tc>
          <w:tcPr>
            <w:tcW w:w="838" w:type="pct"/>
            <w:tcBorders>
              <w:top w:val="single" w:sz="4" w:space="0" w:color="auto"/>
              <w:left w:val="single" w:sz="4" w:space="0" w:color="auto"/>
              <w:bottom w:val="single" w:sz="4" w:space="0" w:color="auto"/>
              <w:right w:val="single" w:sz="4" w:space="0" w:color="auto"/>
            </w:tcBorders>
          </w:tcPr>
          <w:p w:rsidR="000D1DDA" w:rsidRPr="006D7C28" w:rsidRDefault="004C5816" w:rsidP="000D1DDA">
            <w:pPr>
              <w:ind w:right="-1"/>
              <w:rPr>
                <w:sz w:val="26"/>
                <w:szCs w:val="26"/>
              </w:rPr>
            </w:pPr>
            <w:r w:rsidRPr="006D7C28">
              <w:rPr>
                <w:sz w:val="26"/>
                <w:szCs w:val="26"/>
                <w:lang w:eastAsia="ar-SA"/>
              </w:rPr>
              <w:t>2</w:t>
            </w:r>
            <w:r w:rsidR="000D1DDA" w:rsidRPr="006D7C28">
              <w:rPr>
                <w:sz w:val="26"/>
                <w:szCs w:val="26"/>
                <w:lang w:eastAsia="ar-SA"/>
              </w:rPr>
              <w:t xml:space="preserve"> ч</w:t>
            </w:r>
          </w:p>
        </w:tc>
        <w:tc>
          <w:tcPr>
            <w:tcW w:w="1162" w:type="pct"/>
            <w:tcBorders>
              <w:top w:val="single" w:sz="4" w:space="0" w:color="auto"/>
              <w:left w:val="single" w:sz="4" w:space="0" w:color="auto"/>
              <w:bottom w:val="single" w:sz="4" w:space="0" w:color="auto"/>
              <w:right w:val="single" w:sz="4" w:space="0" w:color="auto"/>
            </w:tcBorders>
          </w:tcPr>
          <w:p w:rsidR="000D1DDA" w:rsidRPr="006D7C28" w:rsidRDefault="000D1DDA" w:rsidP="000D1DDA">
            <w:pPr>
              <w:keepNext/>
              <w:ind w:firstLine="33"/>
            </w:pPr>
            <w:r w:rsidRPr="006D7C28">
              <w:t>По двум данным видам построить необходимые простые разрезы и нанести размеры. Выполнение чертежа детали, содержащей необходимый сложный разрез.</w:t>
            </w:r>
          </w:p>
        </w:tc>
        <w:tc>
          <w:tcPr>
            <w:tcW w:w="877" w:type="pct"/>
            <w:tcBorders>
              <w:top w:val="single" w:sz="4" w:space="0" w:color="auto"/>
              <w:left w:val="single" w:sz="4" w:space="0" w:color="auto"/>
              <w:bottom w:val="single" w:sz="4" w:space="0" w:color="auto"/>
              <w:right w:val="single" w:sz="4" w:space="0" w:color="auto"/>
            </w:tcBorders>
          </w:tcPr>
          <w:p w:rsidR="000D1DDA" w:rsidRPr="006D7C28" w:rsidRDefault="008D4614" w:rsidP="000D1DDA">
            <w:pPr>
              <w:ind w:right="-1"/>
              <w:rPr>
                <w:sz w:val="26"/>
                <w:szCs w:val="26"/>
              </w:rPr>
            </w:pPr>
            <w:r w:rsidRPr="006D7C28">
              <w:rPr>
                <w:sz w:val="26"/>
                <w:szCs w:val="26"/>
              </w:rPr>
              <w:t>Работа в тетрадях</w:t>
            </w:r>
          </w:p>
        </w:tc>
      </w:tr>
      <w:tr w:rsidR="000D1DDA" w:rsidRPr="006D7C28" w:rsidTr="000D1DDA">
        <w:trPr>
          <w:trHeight w:val="1433"/>
        </w:trPr>
        <w:tc>
          <w:tcPr>
            <w:tcW w:w="2122" w:type="pct"/>
            <w:tcBorders>
              <w:top w:val="single" w:sz="4" w:space="0" w:color="auto"/>
              <w:left w:val="single" w:sz="4" w:space="0" w:color="auto"/>
              <w:bottom w:val="single" w:sz="4" w:space="0" w:color="auto"/>
              <w:right w:val="single" w:sz="4" w:space="0" w:color="auto"/>
            </w:tcBorders>
          </w:tcPr>
          <w:p w:rsidR="000D1DDA" w:rsidRPr="006D7C28"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b/>
              </w:rPr>
            </w:pPr>
            <w:r w:rsidRPr="006D7C28">
              <w:rPr>
                <w:b/>
              </w:rPr>
              <w:t>Тема 3.4.</w:t>
            </w:r>
            <w:r w:rsidRPr="006D7C28">
              <w:t xml:space="preserve"> Эскизы деталей и рабочие чертежи</w:t>
            </w:r>
          </w:p>
        </w:tc>
        <w:tc>
          <w:tcPr>
            <w:tcW w:w="838" w:type="pct"/>
            <w:tcBorders>
              <w:top w:val="single" w:sz="4" w:space="0" w:color="auto"/>
              <w:left w:val="single" w:sz="4" w:space="0" w:color="auto"/>
              <w:bottom w:val="single" w:sz="4" w:space="0" w:color="auto"/>
              <w:right w:val="single" w:sz="4" w:space="0" w:color="auto"/>
            </w:tcBorders>
          </w:tcPr>
          <w:p w:rsidR="000D1DDA" w:rsidRPr="006D7C28" w:rsidRDefault="004C5816" w:rsidP="000D1DDA">
            <w:pPr>
              <w:ind w:right="-1"/>
              <w:rPr>
                <w:sz w:val="26"/>
                <w:szCs w:val="26"/>
              </w:rPr>
            </w:pPr>
            <w:r w:rsidRPr="006D7C28">
              <w:rPr>
                <w:sz w:val="26"/>
                <w:szCs w:val="26"/>
                <w:lang w:eastAsia="ar-SA"/>
              </w:rPr>
              <w:t>2</w:t>
            </w:r>
            <w:r w:rsidR="000D1DDA" w:rsidRPr="006D7C28">
              <w:rPr>
                <w:sz w:val="26"/>
                <w:szCs w:val="26"/>
                <w:lang w:eastAsia="ar-SA"/>
              </w:rPr>
              <w:t xml:space="preserve"> ч</w:t>
            </w:r>
          </w:p>
        </w:tc>
        <w:tc>
          <w:tcPr>
            <w:tcW w:w="1162" w:type="pct"/>
            <w:tcBorders>
              <w:top w:val="single" w:sz="4" w:space="0" w:color="auto"/>
              <w:left w:val="single" w:sz="4" w:space="0" w:color="auto"/>
              <w:bottom w:val="single" w:sz="4" w:space="0" w:color="auto"/>
              <w:right w:val="single" w:sz="4" w:space="0" w:color="auto"/>
            </w:tcBorders>
          </w:tcPr>
          <w:p w:rsidR="000D1DDA" w:rsidRPr="006D7C28" w:rsidRDefault="000D1DDA" w:rsidP="000D1DDA">
            <w:pPr>
              <w:keepNext/>
            </w:pPr>
            <w:r w:rsidRPr="006D7C28">
              <w:t>Выполнение рабочего чертежа по эскизу практической работы №11.</w:t>
            </w:r>
          </w:p>
        </w:tc>
        <w:tc>
          <w:tcPr>
            <w:tcW w:w="877" w:type="pct"/>
            <w:tcBorders>
              <w:top w:val="single" w:sz="4" w:space="0" w:color="auto"/>
              <w:left w:val="single" w:sz="4" w:space="0" w:color="auto"/>
              <w:bottom w:val="single" w:sz="4" w:space="0" w:color="auto"/>
              <w:right w:val="single" w:sz="4" w:space="0" w:color="auto"/>
            </w:tcBorders>
          </w:tcPr>
          <w:p w:rsidR="000D1DDA" w:rsidRPr="006D7C28" w:rsidRDefault="008D4614" w:rsidP="000D1DDA">
            <w:pPr>
              <w:ind w:right="-1"/>
              <w:rPr>
                <w:sz w:val="26"/>
                <w:szCs w:val="26"/>
              </w:rPr>
            </w:pPr>
            <w:r w:rsidRPr="006D7C28">
              <w:rPr>
                <w:sz w:val="26"/>
                <w:szCs w:val="26"/>
              </w:rPr>
              <w:t>Работа с чертежами</w:t>
            </w:r>
          </w:p>
        </w:tc>
      </w:tr>
      <w:tr w:rsidR="000D1DDA" w:rsidRPr="006D7C28" w:rsidTr="000D1DDA">
        <w:tc>
          <w:tcPr>
            <w:tcW w:w="2122" w:type="pct"/>
            <w:tcBorders>
              <w:top w:val="single" w:sz="4" w:space="0" w:color="auto"/>
              <w:left w:val="single" w:sz="4" w:space="0" w:color="auto"/>
              <w:bottom w:val="single" w:sz="4" w:space="0" w:color="auto"/>
              <w:right w:val="single" w:sz="4" w:space="0" w:color="auto"/>
            </w:tcBorders>
          </w:tcPr>
          <w:p w:rsidR="000D1DDA" w:rsidRPr="006D7C28" w:rsidRDefault="000D1DDA" w:rsidP="000D1DDA">
            <w:pPr>
              <w:rPr>
                <w:sz w:val="26"/>
                <w:szCs w:val="26"/>
                <w:lang w:eastAsia="en-US"/>
              </w:rPr>
            </w:pPr>
            <w:r w:rsidRPr="006D7C28">
              <w:rPr>
                <w:sz w:val="26"/>
                <w:szCs w:val="26"/>
                <w:lang w:eastAsia="en-US"/>
              </w:rPr>
              <w:lastRenderedPageBreak/>
              <w:t>Итого:</w:t>
            </w:r>
          </w:p>
        </w:tc>
        <w:tc>
          <w:tcPr>
            <w:tcW w:w="838" w:type="pct"/>
            <w:tcBorders>
              <w:top w:val="single" w:sz="4" w:space="0" w:color="auto"/>
              <w:left w:val="single" w:sz="4" w:space="0" w:color="auto"/>
              <w:bottom w:val="single" w:sz="4" w:space="0" w:color="auto"/>
              <w:right w:val="single" w:sz="4" w:space="0" w:color="auto"/>
            </w:tcBorders>
          </w:tcPr>
          <w:p w:rsidR="000D1DDA" w:rsidRPr="006D7C28" w:rsidRDefault="004C5816" w:rsidP="000D1DDA">
            <w:pPr>
              <w:ind w:right="-1"/>
              <w:rPr>
                <w:sz w:val="26"/>
                <w:szCs w:val="26"/>
              </w:rPr>
            </w:pPr>
            <w:r w:rsidRPr="006D7C28">
              <w:rPr>
                <w:sz w:val="26"/>
                <w:szCs w:val="26"/>
              </w:rPr>
              <w:t>12</w:t>
            </w:r>
            <w:r w:rsidR="000D1DDA" w:rsidRPr="006D7C28">
              <w:rPr>
                <w:sz w:val="26"/>
                <w:szCs w:val="26"/>
              </w:rPr>
              <w:t xml:space="preserve"> ч</w:t>
            </w:r>
          </w:p>
        </w:tc>
        <w:tc>
          <w:tcPr>
            <w:tcW w:w="1162" w:type="pct"/>
            <w:tcBorders>
              <w:top w:val="single" w:sz="4" w:space="0" w:color="auto"/>
              <w:left w:val="single" w:sz="4" w:space="0" w:color="auto"/>
              <w:bottom w:val="single" w:sz="4" w:space="0" w:color="auto"/>
              <w:right w:val="single" w:sz="4" w:space="0" w:color="auto"/>
            </w:tcBorders>
          </w:tcPr>
          <w:p w:rsidR="000D1DDA" w:rsidRPr="006D7C28" w:rsidRDefault="000D1DDA" w:rsidP="000D1DDA">
            <w:pPr>
              <w:ind w:right="-1"/>
              <w:rPr>
                <w:sz w:val="26"/>
                <w:szCs w:val="26"/>
                <w:lang w:eastAsia="ar-SA"/>
              </w:rPr>
            </w:pPr>
          </w:p>
        </w:tc>
        <w:tc>
          <w:tcPr>
            <w:tcW w:w="877" w:type="pct"/>
            <w:tcBorders>
              <w:top w:val="single" w:sz="4" w:space="0" w:color="auto"/>
              <w:left w:val="single" w:sz="4" w:space="0" w:color="auto"/>
              <w:bottom w:val="single" w:sz="4" w:space="0" w:color="auto"/>
              <w:right w:val="single" w:sz="4" w:space="0" w:color="auto"/>
            </w:tcBorders>
          </w:tcPr>
          <w:p w:rsidR="000D1DDA" w:rsidRPr="006D7C28" w:rsidRDefault="000D1DDA" w:rsidP="000D1DDA">
            <w:pPr>
              <w:ind w:right="-1"/>
              <w:rPr>
                <w:sz w:val="26"/>
                <w:szCs w:val="26"/>
              </w:rPr>
            </w:pPr>
          </w:p>
        </w:tc>
      </w:tr>
    </w:tbl>
    <w:p w:rsidR="000D1DDA" w:rsidRPr="006D7C28" w:rsidRDefault="000D1DDA" w:rsidP="000D1DDA">
      <w:pPr>
        <w:pStyle w:val="a3"/>
        <w:spacing w:before="0" w:beforeAutospacing="0" w:after="0" w:afterAutospacing="0"/>
        <w:rPr>
          <w:sz w:val="26"/>
          <w:szCs w:val="26"/>
        </w:rPr>
      </w:pPr>
    </w:p>
    <w:p w:rsidR="000D1DDA" w:rsidRPr="006D7C28" w:rsidRDefault="000D1DDA" w:rsidP="000D1DDA">
      <w:pPr>
        <w:spacing w:after="160" w:line="256" w:lineRule="auto"/>
        <w:rPr>
          <w:b/>
          <w:bCs/>
          <w:sz w:val="26"/>
          <w:szCs w:val="26"/>
        </w:rPr>
      </w:pPr>
      <w:r w:rsidRPr="006D7C28">
        <w:rPr>
          <w:b/>
          <w:bCs/>
          <w:sz w:val="26"/>
          <w:szCs w:val="26"/>
        </w:rPr>
        <w:br w:type="page"/>
      </w:r>
    </w:p>
    <w:p w:rsidR="000D1DDA" w:rsidRPr="006D7C28" w:rsidRDefault="000D1DDA" w:rsidP="000D1DDA">
      <w:pPr>
        <w:pStyle w:val="a3"/>
        <w:spacing w:before="0" w:beforeAutospacing="0" w:after="0" w:afterAutospacing="0"/>
        <w:jc w:val="center"/>
        <w:rPr>
          <w:b/>
          <w:bCs/>
          <w:sz w:val="26"/>
          <w:szCs w:val="26"/>
        </w:rPr>
      </w:pPr>
      <w:r w:rsidRPr="006D7C28">
        <w:rPr>
          <w:b/>
          <w:bCs/>
          <w:sz w:val="26"/>
          <w:szCs w:val="26"/>
        </w:rPr>
        <w:lastRenderedPageBreak/>
        <w:t>3.Общие рекомендации по выполнению самостоятельных работ</w:t>
      </w:r>
    </w:p>
    <w:p w:rsidR="000D1DDA" w:rsidRPr="006D7C28" w:rsidRDefault="000D1DDA" w:rsidP="000D1DDA">
      <w:pPr>
        <w:pStyle w:val="a3"/>
        <w:spacing w:before="0" w:beforeAutospacing="0" w:after="0" w:afterAutospacing="0"/>
        <w:jc w:val="both"/>
        <w:rPr>
          <w:sz w:val="26"/>
          <w:szCs w:val="26"/>
        </w:rPr>
      </w:pPr>
    </w:p>
    <w:p w:rsidR="000D1DDA" w:rsidRPr="006D7C28" w:rsidRDefault="000D1DDA" w:rsidP="000D1DDA">
      <w:pPr>
        <w:pStyle w:val="a3"/>
        <w:spacing w:before="0" w:beforeAutospacing="0" w:after="0" w:afterAutospacing="0"/>
        <w:ind w:firstLine="709"/>
        <w:jc w:val="both"/>
        <w:rPr>
          <w:sz w:val="26"/>
          <w:szCs w:val="26"/>
        </w:rPr>
      </w:pPr>
      <w:r w:rsidRPr="006D7C28">
        <w:rPr>
          <w:sz w:val="26"/>
          <w:szCs w:val="26"/>
        </w:rPr>
        <w:t>В ходе изучения дисциплины Вы обязательно столкнетесь с индивидуальным</w:t>
      </w:r>
    </w:p>
    <w:p w:rsidR="000D1DDA" w:rsidRPr="006D7C28" w:rsidRDefault="000D1DDA" w:rsidP="000D1DDA">
      <w:pPr>
        <w:pStyle w:val="a3"/>
        <w:spacing w:before="0" w:beforeAutospacing="0" w:after="0" w:afterAutospacing="0"/>
        <w:jc w:val="both"/>
        <w:rPr>
          <w:sz w:val="26"/>
          <w:szCs w:val="26"/>
        </w:rPr>
      </w:pPr>
      <w:r w:rsidRPr="006D7C28">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rsidR="000D1DDA" w:rsidRPr="006D7C28" w:rsidRDefault="000D1DDA" w:rsidP="000D1DDA">
      <w:pPr>
        <w:pStyle w:val="a3"/>
        <w:spacing w:before="0" w:beforeAutospacing="0" w:after="0" w:afterAutospacing="0"/>
        <w:jc w:val="both"/>
        <w:rPr>
          <w:sz w:val="26"/>
          <w:szCs w:val="26"/>
        </w:rPr>
      </w:pPr>
      <w:r w:rsidRPr="006D7C28">
        <w:rPr>
          <w:sz w:val="26"/>
          <w:szCs w:val="26"/>
        </w:rPr>
        <w:t>• Уясните для себя суть темы, которая Вам предложена.</w:t>
      </w:r>
    </w:p>
    <w:p w:rsidR="000D1DDA" w:rsidRPr="006D7C28" w:rsidRDefault="000D1DDA" w:rsidP="000D1DDA">
      <w:pPr>
        <w:pStyle w:val="a3"/>
        <w:spacing w:before="0" w:beforeAutospacing="0" w:after="0" w:afterAutospacing="0"/>
        <w:jc w:val="both"/>
        <w:rPr>
          <w:sz w:val="26"/>
          <w:szCs w:val="26"/>
        </w:rPr>
      </w:pPr>
      <w:r w:rsidRPr="006D7C28">
        <w:rPr>
          <w:sz w:val="26"/>
          <w:szCs w:val="26"/>
        </w:rPr>
        <w:t>• Подберите необходимую литературу (старайтесь воспользоваться</w:t>
      </w:r>
    </w:p>
    <w:p w:rsidR="000D1DDA" w:rsidRPr="006D7C28" w:rsidRDefault="000D1DDA" w:rsidP="000D1DDA">
      <w:pPr>
        <w:pStyle w:val="a3"/>
        <w:spacing w:before="0" w:beforeAutospacing="0" w:after="0" w:afterAutospacing="0"/>
        <w:jc w:val="both"/>
        <w:rPr>
          <w:sz w:val="26"/>
          <w:szCs w:val="26"/>
        </w:rPr>
      </w:pPr>
      <w:r w:rsidRPr="006D7C28">
        <w:rPr>
          <w:sz w:val="26"/>
          <w:szCs w:val="26"/>
        </w:rPr>
        <w:t>несколькими книгами для более полного получения информации).</w:t>
      </w:r>
    </w:p>
    <w:p w:rsidR="000D1DDA" w:rsidRPr="006D7C28" w:rsidRDefault="000D1DDA" w:rsidP="000D1DDA">
      <w:pPr>
        <w:pStyle w:val="a3"/>
        <w:spacing w:before="0" w:beforeAutospacing="0" w:after="0" w:afterAutospacing="0"/>
        <w:jc w:val="both"/>
        <w:rPr>
          <w:sz w:val="26"/>
          <w:szCs w:val="26"/>
        </w:rPr>
      </w:pPr>
      <w:r w:rsidRPr="006D7C28">
        <w:rPr>
          <w:sz w:val="26"/>
          <w:szCs w:val="26"/>
        </w:rPr>
        <w:t>• Тщательно изучите материал учебника по данной теме, чтобы легче</w:t>
      </w:r>
    </w:p>
    <w:p w:rsidR="000D1DDA" w:rsidRPr="006D7C28" w:rsidRDefault="000D1DDA" w:rsidP="000D1DDA">
      <w:pPr>
        <w:pStyle w:val="a3"/>
        <w:spacing w:before="0" w:beforeAutospacing="0" w:after="0" w:afterAutospacing="0"/>
        <w:jc w:val="both"/>
        <w:rPr>
          <w:sz w:val="26"/>
          <w:szCs w:val="26"/>
        </w:rPr>
      </w:pPr>
      <w:r w:rsidRPr="006D7C28">
        <w:rPr>
          <w:sz w:val="26"/>
          <w:szCs w:val="26"/>
        </w:rPr>
        <w:t>ориентироваться в необходимой Вам литературе и не сделать элементарных</w:t>
      </w:r>
    </w:p>
    <w:p w:rsidR="000D1DDA" w:rsidRPr="006D7C28" w:rsidRDefault="000D1DDA" w:rsidP="000D1DDA">
      <w:pPr>
        <w:pStyle w:val="a3"/>
        <w:spacing w:before="0" w:beforeAutospacing="0" w:after="0" w:afterAutospacing="0"/>
        <w:jc w:val="both"/>
        <w:rPr>
          <w:sz w:val="26"/>
          <w:szCs w:val="26"/>
        </w:rPr>
      </w:pPr>
      <w:r w:rsidRPr="006D7C28">
        <w:rPr>
          <w:sz w:val="26"/>
          <w:szCs w:val="26"/>
        </w:rPr>
        <w:t>ошибок.</w:t>
      </w:r>
    </w:p>
    <w:p w:rsidR="000D1DDA" w:rsidRPr="006D7C28" w:rsidRDefault="000D1DDA" w:rsidP="000D1DDA">
      <w:pPr>
        <w:pStyle w:val="a3"/>
        <w:spacing w:before="0" w:beforeAutospacing="0" w:after="0" w:afterAutospacing="0"/>
        <w:jc w:val="both"/>
        <w:rPr>
          <w:sz w:val="26"/>
          <w:szCs w:val="26"/>
        </w:rPr>
      </w:pPr>
      <w:r w:rsidRPr="006D7C28">
        <w:rPr>
          <w:sz w:val="26"/>
          <w:szCs w:val="26"/>
        </w:rPr>
        <w:t>• Изучите подобранный материал (по возможности работайте с</w:t>
      </w:r>
    </w:p>
    <w:p w:rsidR="000D1DDA" w:rsidRPr="006D7C28" w:rsidRDefault="000D1DDA" w:rsidP="000D1DDA">
      <w:pPr>
        <w:pStyle w:val="a3"/>
        <w:spacing w:before="0" w:beforeAutospacing="0" w:after="0" w:afterAutospacing="0"/>
        <w:jc w:val="both"/>
        <w:rPr>
          <w:sz w:val="26"/>
          <w:szCs w:val="26"/>
        </w:rPr>
      </w:pPr>
      <w:r w:rsidRPr="006D7C28">
        <w:rPr>
          <w:sz w:val="26"/>
          <w:szCs w:val="26"/>
        </w:rPr>
        <w:t>карандашом), выделяя самое главное по ходу чтения.</w:t>
      </w:r>
    </w:p>
    <w:p w:rsidR="000D1DDA" w:rsidRPr="006D7C28" w:rsidRDefault="000D1DDA" w:rsidP="000D1DDA">
      <w:pPr>
        <w:pStyle w:val="a3"/>
        <w:spacing w:before="0" w:beforeAutospacing="0" w:after="0" w:afterAutospacing="0"/>
        <w:jc w:val="both"/>
        <w:rPr>
          <w:sz w:val="26"/>
          <w:szCs w:val="26"/>
        </w:rPr>
      </w:pPr>
      <w:r w:rsidRPr="006D7C28">
        <w:rPr>
          <w:sz w:val="26"/>
          <w:szCs w:val="26"/>
        </w:rPr>
        <w:t>• Составьте план реферата.</w:t>
      </w:r>
    </w:p>
    <w:p w:rsidR="000D1DDA" w:rsidRPr="006D7C28" w:rsidRDefault="000D1DDA" w:rsidP="000D1DDA">
      <w:pPr>
        <w:pStyle w:val="a3"/>
        <w:spacing w:before="0" w:beforeAutospacing="0" w:after="0" w:afterAutospacing="0"/>
        <w:jc w:val="both"/>
        <w:rPr>
          <w:sz w:val="26"/>
          <w:szCs w:val="26"/>
        </w:rPr>
      </w:pPr>
      <w:r w:rsidRPr="006D7C28">
        <w:rPr>
          <w:sz w:val="26"/>
          <w:szCs w:val="26"/>
        </w:rPr>
        <w:t>Помните:</w:t>
      </w:r>
    </w:p>
    <w:p w:rsidR="000D1DDA" w:rsidRPr="006D7C28" w:rsidRDefault="000D1DDA" w:rsidP="000D1DDA">
      <w:pPr>
        <w:pStyle w:val="a3"/>
        <w:spacing w:before="0" w:beforeAutospacing="0" w:after="0" w:afterAutospacing="0"/>
        <w:jc w:val="both"/>
        <w:rPr>
          <w:sz w:val="26"/>
          <w:szCs w:val="26"/>
        </w:rPr>
      </w:pPr>
      <w:r w:rsidRPr="006D7C28">
        <w:rPr>
          <w:sz w:val="26"/>
          <w:szCs w:val="26"/>
        </w:rPr>
        <w:t>• Выбирайте только интересную и понятную информацию.</w:t>
      </w:r>
    </w:p>
    <w:p w:rsidR="000D1DDA" w:rsidRPr="006D7C28" w:rsidRDefault="000D1DDA" w:rsidP="000D1DDA">
      <w:pPr>
        <w:pStyle w:val="a3"/>
        <w:spacing w:before="0" w:beforeAutospacing="0" w:after="0" w:afterAutospacing="0"/>
        <w:jc w:val="both"/>
        <w:rPr>
          <w:sz w:val="26"/>
          <w:szCs w:val="26"/>
        </w:rPr>
      </w:pPr>
      <w:r w:rsidRPr="006D7C28">
        <w:rPr>
          <w:sz w:val="26"/>
          <w:szCs w:val="26"/>
        </w:rPr>
        <w:t>• Не используйте неясных терминов.</w:t>
      </w:r>
    </w:p>
    <w:p w:rsidR="000D1DDA" w:rsidRPr="006D7C28" w:rsidRDefault="000D1DDA" w:rsidP="000D1DDA">
      <w:pPr>
        <w:pStyle w:val="a3"/>
        <w:spacing w:before="0" w:beforeAutospacing="0" w:after="0" w:afterAutospacing="0"/>
        <w:jc w:val="both"/>
        <w:rPr>
          <w:sz w:val="26"/>
          <w:szCs w:val="26"/>
        </w:rPr>
      </w:pPr>
      <w:r w:rsidRPr="006D7C28">
        <w:rPr>
          <w:sz w:val="26"/>
          <w:szCs w:val="26"/>
        </w:rPr>
        <w:t>• Информация должна относиться к теме.</w:t>
      </w:r>
    </w:p>
    <w:p w:rsidR="000D1DDA" w:rsidRPr="006D7C28" w:rsidRDefault="000D1DDA" w:rsidP="000D1DDA">
      <w:pPr>
        <w:pStyle w:val="a3"/>
        <w:spacing w:before="0" w:beforeAutospacing="0" w:after="0" w:afterAutospacing="0"/>
        <w:jc w:val="both"/>
        <w:rPr>
          <w:sz w:val="26"/>
          <w:szCs w:val="26"/>
        </w:rPr>
      </w:pPr>
      <w:r w:rsidRPr="006D7C28">
        <w:rPr>
          <w:sz w:val="26"/>
          <w:szCs w:val="26"/>
        </w:rPr>
        <w:t>• Не делайте сообщение громоздким.</w:t>
      </w:r>
    </w:p>
    <w:p w:rsidR="000D1DDA" w:rsidRPr="006D7C28" w:rsidRDefault="000D1DDA" w:rsidP="000D1DDA">
      <w:pPr>
        <w:pStyle w:val="a3"/>
        <w:spacing w:before="0" w:beforeAutospacing="0" w:after="0" w:afterAutospacing="0"/>
        <w:jc w:val="both"/>
        <w:rPr>
          <w:sz w:val="26"/>
          <w:szCs w:val="26"/>
        </w:rPr>
      </w:pPr>
      <w:r w:rsidRPr="006D7C28">
        <w:rPr>
          <w:sz w:val="26"/>
          <w:szCs w:val="26"/>
        </w:rPr>
        <w:t>• В конце реферата и сообщения перечислите литературу, которой Вы пользовались</w:t>
      </w:r>
    </w:p>
    <w:p w:rsidR="000D1DDA" w:rsidRPr="006D7C28" w:rsidRDefault="000D1DDA" w:rsidP="000D1DDA">
      <w:pPr>
        <w:pStyle w:val="a3"/>
        <w:spacing w:before="0" w:beforeAutospacing="0" w:after="0" w:afterAutospacing="0"/>
        <w:jc w:val="both"/>
        <w:rPr>
          <w:sz w:val="26"/>
          <w:szCs w:val="26"/>
        </w:rPr>
      </w:pPr>
      <w:r w:rsidRPr="006D7C28">
        <w:rPr>
          <w:sz w:val="26"/>
          <w:szCs w:val="26"/>
        </w:rPr>
        <w:t>при его подготовке.</w:t>
      </w:r>
    </w:p>
    <w:p w:rsidR="000D1DDA" w:rsidRPr="006D7C28" w:rsidRDefault="000D1DDA" w:rsidP="000D1DDA">
      <w:pPr>
        <w:pStyle w:val="a3"/>
        <w:spacing w:before="0" w:beforeAutospacing="0" w:after="0" w:afterAutospacing="0"/>
        <w:jc w:val="both"/>
        <w:rPr>
          <w:sz w:val="26"/>
          <w:szCs w:val="26"/>
        </w:rPr>
      </w:pPr>
      <w:r w:rsidRPr="006D7C28">
        <w:rPr>
          <w:sz w:val="26"/>
          <w:szCs w:val="26"/>
        </w:rPr>
        <w:t>• При оформлении используйте только необходимые, относящиеся к</w:t>
      </w:r>
    </w:p>
    <w:p w:rsidR="000D1DDA" w:rsidRPr="006D7C28" w:rsidRDefault="000D1DDA" w:rsidP="000D1DDA">
      <w:pPr>
        <w:pStyle w:val="a3"/>
        <w:spacing w:before="0" w:beforeAutospacing="0" w:after="0" w:afterAutospacing="0"/>
        <w:jc w:val="both"/>
        <w:rPr>
          <w:sz w:val="26"/>
          <w:szCs w:val="26"/>
        </w:rPr>
      </w:pPr>
      <w:r w:rsidRPr="006D7C28">
        <w:rPr>
          <w:sz w:val="26"/>
          <w:szCs w:val="26"/>
        </w:rPr>
        <w:t>теме рисунки и схемы.</w:t>
      </w:r>
    </w:p>
    <w:p w:rsidR="000D1DDA" w:rsidRPr="006D7C28" w:rsidRDefault="000D1DDA" w:rsidP="000D1DDA">
      <w:pPr>
        <w:pStyle w:val="a3"/>
        <w:spacing w:before="0" w:beforeAutospacing="0" w:after="0" w:afterAutospacing="0"/>
        <w:jc w:val="both"/>
        <w:rPr>
          <w:sz w:val="26"/>
          <w:szCs w:val="26"/>
        </w:rPr>
      </w:pPr>
      <w:r w:rsidRPr="006D7C28">
        <w:rPr>
          <w:sz w:val="26"/>
          <w:szCs w:val="26"/>
        </w:rPr>
        <w:t>• Прочитайте написанный текст и постарайтесь выбрать самое основное.</w:t>
      </w:r>
    </w:p>
    <w:p w:rsidR="000D1DDA" w:rsidRPr="006D7C28" w:rsidRDefault="000D1DDA" w:rsidP="000D1DDA">
      <w:pPr>
        <w:pStyle w:val="a3"/>
        <w:spacing w:before="0" w:beforeAutospacing="0" w:after="0" w:afterAutospacing="0"/>
        <w:jc w:val="both"/>
        <w:rPr>
          <w:sz w:val="26"/>
          <w:szCs w:val="26"/>
        </w:rPr>
      </w:pPr>
      <w:r w:rsidRPr="006D7C28">
        <w:rPr>
          <w:sz w:val="26"/>
          <w:szCs w:val="26"/>
        </w:rPr>
        <w:t>• Перед тем, как делать доклад выпишите необходимую</w:t>
      </w:r>
    </w:p>
    <w:p w:rsidR="000D1DDA" w:rsidRPr="006D7C28" w:rsidRDefault="000D1DDA" w:rsidP="000D1DDA">
      <w:pPr>
        <w:pStyle w:val="a3"/>
        <w:spacing w:before="0" w:beforeAutospacing="0" w:after="0" w:afterAutospacing="0"/>
        <w:jc w:val="both"/>
        <w:rPr>
          <w:sz w:val="26"/>
          <w:szCs w:val="26"/>
        </w:rPr>
      </w:pPr>
      <w:r w:rsidRPr="006D7C28">
        <w:rPr>
          <w:sz w:val="26"/>
          <w:szCs w:val="26"/>
        </w:rPr>
        <w:t>информацию (термины, даты, основные положения) на доску.</w:t>
      </w:r>
    </w:p>
    <w:p w:rsidR="000D1DDA" w:rsidRPr="006D7C28" w:rsidRDefault="000D1DDA" w:rsidP="000D1DDA">
      <w:pPr>
        <w:pStyle w:val="a3"/>
        <w:spacing w:before="0" w:beforeAutospacing="0" w:after="0" w:afterAutospacing="0"/>
        <w:jc w:val="both"/>
        <w:rPr>
          <w:sz w:val="26"/>
          <w:szCs w:val="26"/>
        </w:rPr>
      </w:pPr>
      <w:r w:rsidRPr="006D7C28">
        <w:rPr>
          <w:sz w:val="26"/>
          <w:szCs w:val="26"/>
        </w:rPr>
        <w:t>• Никогда не читайте доклад! Чтобы не сбиться, пользуйтесь планом и</w:t>
      </w:r>
    </w:p>
    <w:p w:rsidR="000D1DDA" w:rsidRPr="006D7C28" w:rsidRDefault="000D1DDA" w:rsidP="000D1DDA">
      <w:pPr>
        <w:pStyle w:val="a3"/>
        <w:spacing w:before="0" w:beforeAutospacing="0" w:after="0" w:afterAutospacing="0"/>
        <w:jc w:val="both"/>
        <w:rPr>
          <w:sz w:val="26"/>
          <w:szCs w:val="26"/>
        </w:rPr>
      </w:pPr>
      <w:r w:rsidRPr="006D7C28">
        <w:rPr>
          <w:sz w:val="26"/>
          <w:szCs w:val="26"/>
        </w:rPr>
        <w:t>выписанной на доске информацией.</w:t>
      </w:r>
    </w:p>
    <w:p w:rsidR="000D1DDA" w:rsidRPr="006D7C28" w:rsidRDefault="000D1DDA" w:rsidP="000D1DDA">
      <w:pPr>
        <w:pStyle w:val="a3"/>
        <w:spacing w:before="0" w:beforeAutospacing="0" w:after="0" w:afterAutospacing="0"/>
        <w:jc w:val="both"/>
        <w:rPr>
          <w:sz w:val="26"/>
          <w:szCs w:val="26"/>
        </w:rPr>
      </w:pPr>
      <w:r w:rsidRPr="006D7C28">
        <w:rPr>
          <w:sz w:val="26"/>
          <w:szCs w:val="26"/>
        </w:rPr>
        <w:t>• Говорите громко, отчетливо не торопитесь. В особо важных местах</w:t>
      </w:r>
    </w:p>
    <w:p w:rsidR="000D1DDA" w:rsidRPr="006D7C28" w:rsidRDefault="000D1DDA" w:rsidP="000D1DDA">
      <w:pPr>
        <w:pStyle w:val="a3"/>
        <w:spacing w:before="0" w:beforeAutospacing="0" w:after="0" w:afterAutospacing="0"/>
        <w:jc w:val="both"/>
        <w:rPr>
          <w:sz w:val="26"/>
          <w:szCs w:val="26"/>
        </w:rPr>
      </w:pPr>
      <w:r w:rsidRPr="006D7C28">
        <w:rPr>
          <w:sz w:val="26"/>
          <w:szCs w:val="26"/>
        </w:rPr>
        <w:t>делайте паузу или меняйте интонацию – это облегчит ее восприятие для</w:t>
      </w:r>
    </w:p>
    <w:p w:rsidR="000D1DDA" w:rsidRPr="006D7C28" w:rsidRDefault="000D1DDA" w:rsidP="000D1DDA">
      <w:pPr>
        <w:pStyle w:val="a3"/>
        <w:spacing w:before="0" w:beforeAutospacing="0" w:after="0" w:afterAutospacing="0"/>
        <w:jc w:val="both"/>
        <w:rPr>
          <w:sz w:val="26"/>
          <w:szCs w:val="26"/>
        </w:rPr>
      </w:pPr>
      <w:r w:rsidRPr="006D7C28">
        <w:rPr>
          <w:sz w:val="26"/>
          <w:szCs w:val="26"/>
        </w:rPr>
        <w:t>аудитории.</w:t>
      </w:r>
    </w:p>
    <w:p w:rsidR="000D1DDA" w:rsidRPr="006D7C28" w:rsidRDefault="000D1DDA" w:rsidP="000D1DDA">
      <w:pPr>
        <w:jc w:val="both"/>
        <w:rPr>
          <w:rFonts w:eastAsia="Calibri"/>
          <w:sz w:val="26"/>
          <w:szCs w:val="26"/>
          <w:lang w:eastAsia="en-US"/>
        </w:rPr>
      </w:pPr>
    </w:p>
    <w:p w:rsidR="000D1DDA" w:rsidRPr="006D7C28" w:rsidRDefault="000D1DDA" w:rsidP="000D1DDA">
      <w:pPr>
        <w:ind w:firstLine="360"/>
        <w:jc w:val="both"/>
        <w:rPr>
          <w:rFonts w:eastAsia="Calibri"/>
          <w:sz w:val="26"/>
          <w:szCs w:val="26"/>
          <w:lang w:eastAsia="en-US"/>
        </w:rPr>
      </w:pPr>
    </w:p>
    <w:p w:rsidR="000D1DDA" w:rsidRPr="006D7C28" w:rsidRDefault="000D1DDA" w:rsidP="000D1DDA">
      <w:pPr>
        <w:spacing w:after="160" w:line="256" w:lineRule="auto"/>
        <w:rPr>
          <w:rFonts w:eastAsia="Calibri"/>
          <w:sz w:val="26"/>
          <w:szCs w:val="26"/>
          <w:lang w:eastAsia="en-US"/>
        </w:rPr>
      </w:pPr>
      <w:r w:rsidRPr="006D7C28">
        <w:rPr>
          <w:rFonts w:eastAsia="Calibri"/>
          <w:sz w:val="26"/>
          <w:szCs w:val="26"/>
          <w:lang w:eastAsia="en-US"/>
        </w:rPr>
        <w:br w:type="page"/>
      </w:r>
    </w:p>
    <w:p w:rsidR="000D1DDA" w:rsidRPr="006D7C28" w:rsidRDefault="000D1DDA" w:rsidP="000D1DDA">
      <w:pPr>
        <w:ind w:firstLine="360"/>
        <w:jc w:val="both"/>
        <w:rPr>
          <w:rFonts w:eastAsia="Calibri"/>
          <w:sz w:val="26"/>
          <w:szCs w:val="26"/>
          <w:lang w:eastAsia="en-US"/>
        </w:rPr>
      </w:pPr>
      <w:r w:rsidRPr="006D7C28">
        <w:rPr>
          <w:rFonts w:eastAsia="Calibri"/>
          <w:sz w:val="26"/>
          <w:szCs w:val="26"/>
          <w:lang w:eastAsia="en-US"/>
        </w:rPr>
        <w:lastRenderedPageBreak/>
        <w:t>Перечень видов самостоятельной работы представлен в таблице 2.</w:t>
      </w:r>
    </w:p>
    <w:p w:rsidR="000D1DDA" w:rsidRPr="006D7C28" w:rsidRDefault="000D1DDA" w:rsidP="000D1DDA">
      <w:pPr>
        <w:ind w:firstLine="360"/>
        <w:jc w:val="right"/>
        <w:rPr>
          <w:rFonts w:eastAsia="Calibri"/>
          <w:sz w:val="26"/>
          <w:szCs w:val="26"/>
          <w:lang w:eastAsia="en-US"/>
        </w:rPr>
      </w:pPr>
      <w:r w:rsidRPr="006D7C28">
        <w:rPr>
          <w:rFonts w:eastAsia="Calibri"/>
          <w:sz w:val="26"/>
          <w:szCs w:val="26"/>
          <w:lang w:eastAsia="en-US"/>
        </w:rPr>
        <w:t>Таблица 2</w:t>
      </w:r>
    </w:p>
    <w:p w:rsidR="000D1DDA" w:rsidRPr="006D7C28" w:rsidRDefault="000D1DDA" w:rsidP="000D1DDA">
      <w:pPr>
        <w:ind w:firstLine="360"/>
        <w:jc w:val="both"/>
        <w:rPr>
          <w:rFonts w:eastAsia="Calibri"/>
          <w:sz w:val="26"/>
          <w:szCs w:val="26"/>
          <w:lang w:eastAsia="en-US"/>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5344"/>
        <w:gridCol w:w="3101"/>
      </w:tblGrid>
      <w:tr w:rsidR="000D1DDA" w:rsidRPr="006D7C28" w:rsidTr="000D1DDA">
        <w:tc>
          <w:tcPr>
            <w:tcW w:w="1020" w:type="dxa"/>
            <w:tcBorders>
              <w:top w:val="single" w:sz="4" w:space="0" w:color="auto"/>
              <w:left w:val="single" w:sz="4" w:space="0" w:color="auto"/>
              <w:bottom w:val="single" w:sz="4" w:space="0" w:color="auto"/>
              <w:right w:val="single" w:sz="4" w:space="0" w:color="auto"/>
            </w:tcBorders>
            <w:hideMark/>
          </w:tcPr>
          <w:p w:rsidR="000D1DDA" w:rsidRPr="006D7C28" w:rsidRDefault="000D1DDA" w:rsidP="000D1DDA">
            <w:pPr>
              <w:spacing w:line="276" w:lineRule="auto"/>
              <w:jc w:val="center"/>
              <w:rPr>
                <w:rFonts w:eastAsia="Calibri"/>
                <w:b/>
                <w:bCs/>
                <w:sz w:val="26"/>
                <w:szCs w:val="26"/>
                <w:lang w:eastAsia="en-US"/>
              </w:rPr>
            </w:pPr>
            <w:r w:rsidRPr="006D7C28">
              <w:rPr>
                <w:rFonts w:eastAsia="Calibri"/>
                <w:b/>
                <w:bCs/>
                <w:sz w:val="26"/>
                <w:szCs w:val="26"/>
                <w:lang w:eastAsia="en-US"/>
              </w:rPr>
              <w:t>Кол-во часов</w:t>
            </w:r>
          </w:p>
        </w:tc>
        <w:tc>
          <w:tcPr>
            <w:tcW w:w="5343" w:type="dxa"/>
            <w:tcBorders>
              <w:top w:val="single" w:sz="4" w:space="0" w:color="auto"/>
              <w:left w:val="single" w:sz="4" w:space="0" w:color="auto"/>
              <w:bottom w:val="single" w:sz="4" w:space="0" w:color="auto"/>
              <w:right w:val="single" w:sz="4" w:space="0" w:color="auto"/>
            </w:tcBorders>
            <w:hideMark/>
          </w:tcPr>
          <w:p w:rsidR="000D1DDA" w:rsidRPr="006D7C28" w:rsidRDefault="000D1DDA" w:rsidP="000D1DDA">
            <w:pPr>
              <w:spacing w:line="276" w:lineRule="auto"/>
              <w:jc w:val="center"/>
              <w:rPr>
                <w:rFonts w:eastAsia="Calibri"/>
                <w:b/>
                <w:bCs/>
                <w:sz w:val="26"/>
                <w:szCs w:val="26"/>
                <w:lang w:eastAsia="en-US"/>
              </w:rPr>
            </w:pPr>
            <w:r w:rsidRPr="006D7C28">
              <w:rPr>
                <w:rFonts w:eastAsia="Calibri"/>
                <w:b/>
                <w:bCs/>
                <w:sz w:val="26"/>
                <w:szCs w:val="26"/>
                <w:lang w:eastAsia="en-US"/>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0D1DDA" w:rsidRPr="006D7C28" w:rsidRDefault="000D1DDA" w:rsidP="000D1DDA">
            <w:pPr>
              <w:spacing w:line="276" w:lineRule="auto"/>
              <w:jc w:val="center"/>
              <w:rPr>
                <w:rFonts w:eastAsia="Calibri"/>
                <w:b/>
                <w:bCs/>
                <w:sz w:val="26"/>
                <w:szCs w:val="26"/>
                <w:lang w:eastAsia="en-US"/>
              </w:rPr>
            </w:pPr>
            <w:r w:rsidRPr="006D7C28">
              <w:rPr>
                <w:rFonts w:eastAsia="Calibri"/>
                <w:b/>
                <w:bCs/>
                <w:sz w:val="26"/>
                <w:szCs w:val="26"/>
                <w:lang w:eastAsia="en-US"/>
              </w:rPr>
              <w:t>Форма контроля</w:t>
            </w:r>
          </w:p>
        </w:tc>
      </w:tr>
      <w:tr w:rsidR="000D1DDA" w:rsidRPr="006D7C28" w:rsidTr="000D1DDA">
        <w:trPr>
          <w:cantSplit/>
        </w:trPr>
        <w:tc>
          <w:tcPr>
            <w:tcW w:w="1020" w:type="dxa"/>
            <w:tcBorders>
              <w:top w:val="single" w:sz="4" w:space="0" w:color="auto"/>
              <w:left w:val="single" w:sz="4" w:space="0" w:color="auto"/>
              <w:bottom w:val="single" w:sz="4" w:space="0" w:color="auto"/>
              <w:right w:val="single" w:sz="4" w:space="0" w:color="auto"/>
            </w:tcBorders>
            <w:hideMark/>
          </w:tcPr>
          <w:p w:rsidR="000D1DDA" w:rsidRPr="006D7C28" w:rsidRDefault="000D1DDA" w:rsidP="000D1DDA">
            <w:pPr>
              <w:spacing w:line="276" w:lineRule="auto"/>
              <w:jc w:val="center"/>
              <w:rPr>
                <w:rFonts w:eastAsia="Calibri"/>
                <w:sz w:val="26"/>
                <w:szCs w:val="26"/>
                <w:lang w:eastAsia="en-US"/>
              </w:rPr>
            </w:pPr>
            <w:r w:rsidRPr="006D7C28">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0D1DDA" w:rsidRPr="006D7C28" w:rsidRDefault="000D1DDA" w:rsidP="000D1DDA">
            <w:pPr>
              <w:spacing w:line="276" w:lineRule="auto"/>
              <w:rPr>
                <w:sz w:val="26"/>
                <w:szCs w:val="26"/>
                <w:lang w:eastAsia="en-US"/>
              </w:rPr>
            </w:pPr>
            <w:r w:rsidRPr="006D7C28">
              <w:rPr>
                <w:sz w:val="26"/>
                <w:szCs w:val="26"/>
                <w:lang w:eastAsia="en-US"/>
              </w:rPr>
              <w:t>Конспектирование</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0D1DDA" w:rsidRPr="006D7C28" w:rsidRDefault="000D1DDA" w:rsidP="000D1DDA">
            <w:pPr>
              <w:spacing w:line="276" w:lineRule="auto"/>
              <w:jc w:val="center"/>
              <w:rPr>
                <w:rFonts w:eastAsia="Calibri"/>
                <w:sz w:val="26"/>
                <w:szCs w:val="26"/>
                <w:lang w:eastAsia="en-US"/>
              </w:rPr>
            </w:pPr>
            <w:r w:rsidRPr="006D7C28">
              <w:rPr>
                <w:rFonts w:eastAsia="Calibri"/>
                <w:sz w:val="26"/>
                <w:szCs w:val="26"/>
                <w:lang w:eastAsia="en-US"/>
              </w:rPr>
              <w:t>Самоотчет</w:t>
            </w:r>
          </w:p>
        </w:tc>
      </w:tr>
      <w:tr w:rsidR="000D1DDA" w:rsidRPr="006D7C28" w:rsidTr="000D1DDA">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0D1DDA" w:rsidRPr="006D7C28" w:rsidRDefault="000D1DDA" w:rsidP="000D1DDA">
            <w:pPr>
              <w:spacing w:after="200" w:line="276" w:lineRule="auto"/>
              <w:jc w:val="center"/>
              <w:rPr>
                <w:rFonts w:eastAsia="Calibri"/>
                <w:sz w:val="26"/>
                <w:szCs w:val="26"/>
                <w:lang w:eastAsia="en-US"/>
              </w:rPr>
            </w:pPr>
            <w:r w:rsidRPr="006D7C28">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0D1DDA" w:rsidRPr="006D7C28" w:rsidRDefault="000D1DDA" w:rsidP="000D1DDA">
            <w:pPr>
              <w:spacing w:line="276" w:lineRule="auto"/>
              <w:rPr>
                <w:rFonts w:eastAsia="Calibri"/>
                <w:sz w:val="26"/>
                <w:szCs w:val="26"/>
                <w:lang w:eastAsia="en-US"/>
              </w:rPr>
            </w:pPr>
            <w:r w:rsidRPr="006D7C28">
              <w:rPr>
                <w:rFonts w:eastAsia="Calibri"/>
                <w:sz w:val="26"/>
                <w:szCs w:val="26"/>
                <w:lang w:eastAsia="en-US"/>
              </w:rPr>
              <w:t>Самостоятельное решение ситуационных задач</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0D1DDA" w:rsidRPr="006D7C28" w:rsidRDefault="000D1DDA" w:rsidP="000D1DDA">
            <w:pPr>
              <w:spacing w:line="276" w:lineRule="auto"/>
              <w:jc w:val="center"/>
              <w:rPr>
                <w:rFonts w:eastAsia="Calibri"/>
                <w:sz w:val="26"/>
                <w:szCs w:val="26"/>
                <w:lang w:eastAsia="en-US"/>
              </w:rPr>
            </w:pPr>
            <w:r w:rsidRPr="006D7C28">
              <w:rPr>
                <w:rFonts w:eastAsia="Calibri"/>
                <w:sz w:val="26"/>
                <w:szCs w:val="26"/>
                <w:lang w:eastAsia="en-US"/>
              </w:rPr>
              <w:t>Выступление на семинаре</w:t>
            </w:r>
          </w:p>
        </w:tc>
      </w:tr>
      <w:tr w:rsidR="000D1DDA" w:rsidRPr="006D7C28" w:rsidTr="000D1DDA">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0D1DDA" w:rsidRPr="006D7C28" w:rsidRDefault="000D1DDA" w:rsidP="000D1DDA">
            <w:pPr>
              <w:spacing w:after="200" w:line="276" w:lineRule="auto"/>
              <w:jc w:val="center"/>
              <w:rPr>
                <w:rFonts w:eastAsia="Calibri"/>
                <w:sz w:val="26"/>
                <w:szCs w:val="26"/>
                <w:lang w:eastAsia="en-US"/>
              </w:rPr>
            </w:pPr>
            <w:r w:rsidRPr="006D7C28">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0D1DDA" w:rsidRPr="006D7C28" w:rsidRDefault="000D1DDA" w:rsidP="000D1DDA">
            <w:pPr>
              <w:spacing w:line="276" w:lineRule="auto"/>
              <w:rPr>
                <w:rFonts w:eastAsia="Calibri"/>
                <w:sz w:val="26"/>
                <w:szCs w:val="26"/>
                <w:lang w:eastAsia="en-US"/>
              </w:rPr>
            </w:pPr>
            <w:r w:rsidRPr="006D7C28">
              <w:rPr>
                <w:rFonts w:eastAsia="Calibri"/>
                <w:sz w:val="26"/>
                <w:szCs w:val="26"/>
                <w:lang w:eastAsia="en-US"/>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0D1DDA" w:rsidRPr="006D7C28" w:rsidRDefault="000D1DDA" w:rsidP="000D1DDA">
            <w:pPr>
              <w:spacing w:line="276" w:lineRule="auto"/>
              <w:jc w:val="center"/>
              <w:rPr>
                <w:rFonts w:eastAsia="Calibri"/>
                <w:sz w:val="26"/>
                <w:szCs w:val="26"/>
                <w:lang w:eastAsia="en-US"/>
              </w:rPr>
            </w:pPr>
            <w:r w:rsidRPr="006D7C28">
              <w:rPr>
                <w:rFonts w:eastAsia="Calibri"/>
                <w:sz w:val="26"/>
                <w:szCs w:val="26"/>
                <w:lang w:eastAsia="en-US"/>
              </w:rPr>
              <w:t>Защита сообщения</w:t>
            </w:r>
          </w:p>
        </w:tc>
      </w:tr>
      <w:tr w:rsidR="000D1DDA" w:rsidRPr="006D7C28" w:rsidTr="000D1DDA">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0D1DDA" w:rsidRPr="006D7C28" w:rsidRDefault="000D1DDA" w:rsidP="000D1DDA">
            <w:pPr>
              <w:spacing w:after="200" w:line="276" w:lineRule="auto"/>
              <w:jc w:val="center"/>
              <w:rPr>
                <w:rFonts w:eastAsia="Calibri"/>
                <w:sz w:val="26"/>
                <w:szCs w:val="26"/>
                <w:lang w:eastAsia="en-US"/>
              </w:rPr>
            </w:pPr>
            <w:r w:rsidRPr="006D7C28">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0D1DDA" w:rsidRPr="006D7C28" w:rsidRDefault="000D1DDA" w:rsidP="000D1DDA">
            <w:pPr>
              <w:spacing w:line="276" w:lineRule="auto"/>
              <w:rPr>
                <w:rFonts w:eastAsia="Calibri"/>
                <w:sz w:val="26"/>
                <w:szCs w:val="26"/>
                <w:lang w:eastAsia="en-US"/>
              </w:rPr>
            </w:pPr>
            <w:r w:rsidRPr="006D7C28">
              <w:rPr>
                <w:rFonts w:eastAsia="Calibri"/>
                <w:sz w:val="26"/>
                <w:szCs w:val="26"/>
                <w:lang w:eastAsia="en-US"/>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0D1DDA" w:rsidRPr="006D7C28" w:rsidRDefault="000D1DDA" w:rsidP="000D1DDA">
            <w:pPr>
              <w:spacing w:line="276" w:lineRule="auto"/>
              <w:jc w:val="center"/>
              <w:rPr>
                <w:rFonts w:eastAsia="Calibri"/>
                <w:sz w:val="26"/>
                <w:szCs w:val="26"/>
                <w:lang w:eastAsia="en-US"/>
              </w:rPr>
            </w:pPr>
            <w:r w:rsidRPr="006D7C28">
              <w:rPr>
                <w:rFonts w:eastAsia="Calibri"/>
                <w:sz w:val="26"/>
                <w:szCs w:val="26"/>
                <w:lang w:eastAsia="en-US"/>
              </w:rPr>
              <w:t>Представление мультимедийной презентации</w:t>
            </w:r>
          </w:p>
        </w:tc>
      </w:tr>
    </w:tbl>
    <w:p w:rsidR="000D1DDA" w:rsidRPr="006D7C28" w:rsidRDefault="000D1DDA" w:rsidP="000D1DDA">
      <w:pPr>
        <w:pStyle w:val="a3"/>
        <w:spacing w:before="0" w:beforeAutospacing="0" w:after="0" w:afterAutospacing="0"/>
        <w:rPr>
          <w:b/>
          <w:bCs/>
          <w:sz w:val="26"/>
          <w:szCs w:val="26"/>
        </w:rPr>
      </w:pPr>
    </w:p>
    <w:p w:rsidR="000D1DDA" w:rsidRPr="006D7C28" w:rsidRDefault="000D1DDA" w:rsidP="000D1DDA">
      <w:pPr>
        <w:keepNext/>
        <w:autoSpaceDE w:val="0"/>
        <w:autoSpaceDN w:val="0"/>
        <w:jc w:val="center"/>
        <w:outlineLvl w:val="0"/>
        <w:rPr>
          <w:b/>
          <w:sz w:val="26"/>
          <w:szCs w:val="26"/>
        </w:rPr>
      </w:pPr>
      <w:bookmarkStart w:id="1" w:name="_Toc354667570"/>
      <w:r w:rsidRPr="006D7C28">
        <w:rPr>
          <w:b/>
          <w:sz w:val="26"/>
          <w:szCs w:val="26"/>
        </w:rPr>
        <w:t>Методические рекомендации по работе с литературой</w:t>
      </w:r>
      <w:bookmarkEnd w:id="1"/>
      <w:r w:rsidRPr="006D7C28">
        <w:rPr>
          <w:b/>
          <w:sz w:val="26"/>
          <w:szCs w:val="26"/>
        </w:rPr>
        <w:t>.</w:t>
      </w:r>
    </w:p>
    <w:p w:rsidR="000D1DDA" w:rsidRPr="006D7C28" w:rsidRDefault="000D1DDA" w:rsidP="000D1DDA">
      <w:pPr>
        <w:ind w:firstLine="709"/>
        <w:jc w:val="both"/>
        <w:rPr>
          <w:rFonts w:eastAsia="Calibri"/>
          <w:sz w:val="26"/>
          <w:szCs w:val="26"/>
          <w:lang w:eastAsia="en-US"/>
        </w:rPr>
      </w:pPr>
      <w:r w:rsidRPr="006D7C28">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0D1DDA" w:rsidRPr="006D7C28" w:rsidRDefault="000D1DDA" w:rsidP="000D1DDA">
      <w:pPr>
        <w:ind w:firstLine="709"/>
        <w:jc w:val="both"/>
        <w:rPr>
          <w:rFonts w:eastAsia="Calibri"/>
          <w:sz w:val="26"/>
          <w:szCs w:val="26"/>
          <w:lang w:eastAsia="en-US"/>
        </w:rPr>
      </w:pPr>
      <w:r w:rsidRPr="006D7C28">
        <w:rPr>
          <w:rFonts w:eastAsia="Calibri"/>
          <w:sz w:val="26"/>
          <w:szCs w:val="26"/>
          <w:lang w:eastAsia="en-US"/>
        </w:rPr>
        <w:t>Умение работать с литературой означает научиться осмысленно пользоваться источниками.</w:t>
      </w:r>
    </w:p>
    <w:p w:rsidR="000D1DDA" w:rsidRPr="006D7C28" w:rsidRDefault="000D1DDA" w:rsidP="000D1DDA">
      <w:pPr>
        <w:ind w:firstLine="709"/>
        <w:jc w:val="both"/>
        <w:rPr>
          <w:rFonts w:eastAsia="Calibri"/>
          <w:sz w:val="26"/>
          <w:szCs w:val="26"/>
          <w:lang w:eastAsia="en-US"/>
        </w:rPr>
      </w:pPr>
      <w:r w:rsidRPr="006D7C28">
        <w:rPr>
          <w:rFonts w:eastAsia="Calibri"/>
          <w:sz w:val="26"/>
          <w:szCs w:val="26"/>
          <w:lang w:eastAsia="en-US"/>
        </w:rPr>
        <w:t>Существует несколько методов работы с литературой.</w:t>
      </w:r>
    </w:p>
    <w:p w:rsidR="000D1DDA" w:rsidRPr="006D7C28" w:rsidRDefault="000D1DDA" w:rsidP="000D1DDA">
      <w:pPr>
        <w:ind w:firstLine="709"/>
        <w:jc w:val="both"/>
        <w:rPr>
          <w:rFonts w:eastAsia="Calibri"/>
          <w:sz w:val="26"/>
          <w:szCs w:val="26"/>
          <w:lang w:eastAsia="en-US"/>
        </w:rPr>
      </w:pPr>
      <w:r w:rsidRPr="006D7C28">
        <w:rPr>
          <w:rFonts w:eastAsia="Calibri"/>
          <w:sz w:val="26"/>
          <w:szCs w:val="26"/>
          <w:lang w:eastAsia="en-US"/>
        </w:rPr>
        <w:t xml:space="preserve">Один из них - самый известный - </w:t>
      </w:r>
      <w:r w:rsidRPr="006D7C28">
        <w:rPr>
          <w:rFonts w:eastAsia="Calibri"/>
          <w:sz w:val="26"/>
          <w:szCs w:val="26"/>
          <w:u w:val="single"/>
          <w:lang w:eastAsia="en-US"/>
        </w:rPr>
        <w:t>метод повторения</w:t>
      </w:r>
      <w:r w:rsidRPr="006D7C28">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0D1DDA" w:rsidRPr="006D7C28" w:rsidRDefault="000D1DDA" w:rsidP="000D1DDA">
      <w:pPr>
        <w:ind w:firstLine="709"/>
        <w:jc w:val="both"/>
        <w:rPr>
          <w:rFonts w:eastAsia="Calibri"/>
          <w:sz w:val="26"/>
          <w:szCs w:val="26"/>
          <w:lang w:eastAsia="en-US"/>
        </w:rPr>
      </w:pPr>
      <w:r w:rsidRPr="006D7C28">
        <w:rPr>
          <w:rFonts w:eastAsia="Calibri"/>
          <w:sz w:val="26"/>
          <w:szCs w:val="26"/>
          <w:lang w:eastAsia="en-US"/>
        </w:rPr>
        <w:t xml:space="preserve">Наиболее эффективный метод - </w:t>
      </w:r>
      <w:r w:rsidRPr="006D7C28">
        <w:rPr>
          <w:rFonts w:eastAsia="Calibri"/>
          <w:sz w:val="26"/>
          <w:szCs w:val="26"/>
          <w:u w:val="single"/>
          <w:lang w:eastAsia="en-US"/>
        </w:rPr>
        <w:t>метод кодирования</w:t>
      </w:r>
      <w:r w:rsidRPr="006D7C28">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0D1DDA" w:rsidRPr="006D7C28" w:rsidRDefault="000D1DDA" w:rsidP="000D1DDA">
      <w:pPr>
        <w:ind w:firstLine="709"/>
        <w:jc w:val="both"/>
        <w:rPr>
          <w:rFonts w:eastAsia="Calibri"/>
          <w:sz w:val="26"/>
          <w:szCs w:val="26"/>
          <w:lang w:eastAsia="en-US"/>
        </w:rPr>
      </w:pPr>
      <w:r w:rsidRPr="006D7C28">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0D1DDA" w:rsidRPr="006D7C28" w:rsidRDefault="000D1DDA" w:rsidP="000D1DDA">
      <w:pPr>
        <w:ind w:firstLine="709"/>
        <w:jc w:val="both"/>
        <w:rPr>
          <w:rFonts w:eastAsia="Calibri"/>
          <w:sz w:val="26"/>
          <w:szCs w:val="26"/>
          <w:lang w:eastAsia="en-US"/>
        </w:rPr>
      </w:pPr>
      <w:r w:rsidRPr="006D7C28">
        <w:rPr>
          <w:rFonts w:eastAsia="Calibri"/>
          <w:sz w:val="26"/>
          <w:szCs w:val="26"/>
          <w:lang w:eastAsia="en-US"/>
        </w:rPr>
        <w:t xml:space="preserve"> Изучение научной учебной и иной литературы требует ведения рабочих записей. </w:t>
      </w:r>
    </w:p>
    <w:p w:rsidR="000D1DDA" w:rsidRPr="006D7C28" w:rsidRDefault="000D1DDA" w:rsidP="000D1DDA">
      <w:pPr>
        <w:ind w:firstLine="709"/>
        <w:jc w:val="both"/>
        <w:rPr>
          <w:rFonts w:eastAsia="Calibri"/>
          <w:sz w:val="26"/>
          <w:szCs w:val="26"/>
          <w:lang w:eastAsia="en-US"/>
        </w:rPr>
      </w:pPr>
      <w:r w:rsidRPr="006D7C28">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0D1DDA" w:rsidRPr="006D7C28" w:rsidRDefault="000D1DDA" w:rsidP="000D1DDA">
      <w:pPr>
        <w:ind w:firstLine="709"/>
        <w:jc w:val="both"/>
        <w:rPr>
          <w:rFonts w:eastAsia="Calibri"/>
          <w:sz w:val="26"/>
          <w:szCs w:val="26"/>
          <w:lang w:eastAsia="en-US"/>
        </w:rPr>
      </w:pPr>
      <w:r w:rsidRPr="006D7C28">
        <w:rPr>
          <w:rFonts w:eastAsia="Calibri"/>
          <w:b/>
          <w:sz w:val="26"/>
          <w:szCs w:val="26"/>
          <w:lang w:eastAsia="en-US"/>
        </w:rPr>
        <w:t>План</w:t>
      </w:r>
      <w:r w:rsidRPr="006D7C28">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0D1DDA" w:rsidRPr="006D7C28" w:rsidRDefault="000D1DDA" w:rsidP="000D1DDA">
      <w:pPr>
        <w:ind w:firstLine="709"/>
        <w:jc w:val="both"/>
        <w:rPr>
          <w:rFonts w:eastAsia="Calibri"/>
          <w:sz w:val="26"/>
          <w:szCs w:val="26"/>
          <w:lang w:eastAsia="en-US"/>
        </w:rPr>
      </w:pPr>
      <w:r w:rsidRPr="006D7C28">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0D1DDA" w:rsidRPr="006D7C28" w:rsidRDefault="000D1DDA" w:rsidP="000D1DDA">
      <w:pPr>
        <w:ind w:firstLine="709"/>
        <w:jc w:val="both"/>
        <w:rPr>
          <w:rFonts w:eastAsia="Calibri"/>
          <w:sz w:val="26"/>
          <w:szCs w:val="26"/>
          <w:lang w:eastAsia="en-US"/>
        </w:rPr>
      </w:pPr>
      <w:r w:rsidRPr="006D7C28">
        <w:rPr>
          <w:rFonts w:eastAsia="Calibri"/>
          <w:sz w:val="26"/>
          <w:szCs w:val="26"/>
          <w:lang w:eastAsia="en-US"/>
        </w:rPr>
        <w:t>Преимущество плана состоит в следующем.</w:t>
      </w:r>
    </w:p>
    <w:p w:rsidR="000D1DDA" w:rsidRPr="006D7C28" w:rsidRDefault="000D1DDA" w:rsidP="000D1DDA">
      <w:pPr>
        <w:ind w:firstLine="709"/>
        <w:jc w:val="both"/>
        <w:rPr>
          <w:rFonts w:eastAsia="Calibri"/>
          <w:sz w:val="26"/>
          <w:szCs w:val="26"/>
          <w:lang w:eastAsia="en-US"/>
        </w:rPr>
      </w:pPr>
      <w:r w:rsidRPr="006D7C28">
        <w:rPr>
          <w:rFonts w:eastAsia="Calibri"/>
          <w:i/>
          <w:sz w:val="26"/>
          <w:szCs w:val="26"/>
          <w:lang w:eastAsia="en-US"/>
        </w:rPr>
        <w:t>Во-первых</w:t>
      </w:r>
      <w:r w:rsidRPr="006D7C28">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0D1DDA" w:rsidRPr="006D7C28" w:rsidRDefault="000D1DDA" w:rsidP="000D1DDA">
      <w:pPr>
        <w:ind w:firstLine="709"/>
        <w:jc w:val="both"/>
        <w:rPr>
          <w:rFonts w:eastAsia="Calibri"/>
          <w:sz w:val="26"/>
          <w:szCs w:val="26"/>
          <w:lang w:eastAsia="en-US"/>
        </w:rPr>
      </w:pPr>
      <w:r w:rsidRPr="006D7C28">
        <w:rPr>
          <w:rFonts w:eastAsia="Calibri"/>
          <w:i/>
          <w:sz w:val="26"/>
          <w:szCs w:val="26"/>
          <w:lang w:eastAsia="en-US"/>
        </w:rPr>
        <w:lastRenderedPageBreak/>
        <w:t>Во-вторых</w:t>
      </w:r>
      <w:r w:rsidRPr="006D7C28">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0D1DDA" w:rsidRPr="006D7C28" w:rsidRDefault="000D1DDA" w:rsidP="000D1DDA">
      <w:pPr>
        <w:ind w:firstLine="709"/>
        <w:jc w:val="both"/>
        <w:rPr>
          <w:rFonts w:eastAsia="Calibri"/>
          <w:sz w:val="26"/>
          <w:szCs w:val="26"/>
          <w:lang w:eastAsia="en-US"/>
        </w:rPr>
      </w:pPr>
      <w:r w:rsidRPr="006D7C28">
        <w:rPr>
          <w:rFonts w:eastAsia="Calibri"/>
          <w:i/>
          <w:sz w:val="26"/>
          <w:szCs w:val="26"/>
          <w:lang w:eastAsia="en-US"/>
        </w:rPr>
        <w:t>В-третьих</w:t>
      </w:r>
      <w:r w:rsidRPr="006D7C28">
        <w:rPr>
          <w:rFonts w:eastAsia="Calibri"/>
          <w:sz w:val="26"/>
          <w:szCs w:val="26"/>
          <w:lang w:eastAsia="en-US"/>
        </w:rPr>
        <w:t>, план позволяет – при последующем возвращении к нему – быстрее обычного вспомнить прочитанное.</w:t>
      </w:r>
    </w:p>
    <w:p w:rsidR="000D1DDA" w:rsidRPr="006D7C28" w:rsidRDefault="000D1DDA" w:rsidP="000D1DDA">
      <w:pPr>
        <w:ind w:firstLine="709"/>
        <w:jc w:val="both"/>
        <w:rPr>
          <w:rFonts w:eastAsia="Calibri"/>
          <w:sz w:val="26"/>
          <w:szCs w:val="26"/>
          <w:lang w:eastAsia="en-US"/>
        </w:rPr>
      </w:pPr>
      <w:r w:rsidRPr="006D7C28">
        <w:rPr>
          <w:rFonts w:eastAsia="Calibri"/>
          <w:i/>
          <w:sz w:val="26"/>
          <w:szCs w:val="26"/>
          <w:lang w:eastAsia="en-US"/>
        </w:rPr>
        <w:t>В-четвертых</w:t>
      </w:r>
      <w:r w:rsidRPr="006D7C28">
        <w:rPr>
          <w:rFonts w:eastAsia="Calibri"/>
          <w:sz w:val="26"/>
          <w:szCs w:val="26"/>
          <w:lang w:eastAsia="en-US"/>
        </w:rPr>
        <w:t>, С помощью плана гораздо удобнее отыскивать в источнике  нужные места, факты, цитаты и т.д.</w:t>
      </w:r>
    </w:p>
    <w:p w:rsidR="000D1DDA" w:rsidRPr="006D7C28" w:rsidRDefault="000D1DDA" w:rsidP="000D1DDA">
      <w:pPr>
        <w:ind w:firstLine="709"/>
        <w:jc w:val="both"/>
        <w:rPr>
          <w:rFonts w:eastAsia="Calibri"/>
          <w:sz w:val="26"/>
          <w:szCs w:val="26"/>
          <w:lang w:eastAsia="en-US"/>
        </w:rPr>
      </w:pPr>
      <w:r w:rsidRPr="006D7C28">
        <w:rPr>
          <w:rFonts w:eastAsia="Calibri"/>
          <w:sz w:val="26"/>
          <w:szCs w:val="26"/>
          <w:u w:val="single"/>
          <w:lang w:eastAsia="en-US"/>
        </w:rPr>
        <w:t>Выписки</w:t>
      </w:r>
      <w:r w:rsidRPr="006D7C28">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0D1DDA" w:rsidRPr="006D7C28" w:rsidRDefault="000D1DDA" w:rsidP="000D1DDA">
      <w:pPr>
        <w:ind w:firstLine="709"/>
        <w:jc w:val="both"/>
        <w:rPr>
          <w:rFonts w:eastAsia="Calibri"/>
          <w:sz w:val="26"/>
          <w:szCs w:val="26"/>
          <w:lang w:eastAsia="en-US"/>
        </w:rPr>
      </w:pPr>
      <w:r w:rsidRPr="006D7C28">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0D1DDA" w:rsidRPr="006D7C28" w:rsidRDefault="000D1DDA" w:rsidP="000D1DDA">
      <w:pPr>
        <w:ind w:firstLine="709"/>
        <w:jc w:val="both"/>
        <w:rPr>
          <w:rFonts w:eastAsia="Calibri"/>
          <w:sz w:val="26"/>
          <w:szCs w:val="26"/>
          <w:lang w:eastAsia="en-US"/>
        </w:rPr>
      </w:pPr>
      <w:r w:rsidRPr="006D7C28">
        <w:rPr>
          <w:rFonts w:eastAsia="Calibri"/>
          <w:sz w:val="26"/>
          <w:szCs w:val="26"/>
          <w:u w:val="single"/>
          <w:lang w:eastAsia="en-US"/>
        </w:rPr>
        <w:t>Тезисы</w:t>
      </w:r>
      <w:r w:rsidRPr="006D7C28">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0D1DDA" w:rsidRPr="006D7C28" w:rsidRDefault="000D1DDA" w:rsidP="000D1DDA">
      <w:pPr>
        <w:ind w:firstLine="709"/>
        <w:jc w:val="both"/>
        <w:rPr>
          <w:rFonts w:eastAsia="Calibri"/>
          <w:sz w:val="26"/>
          <w:szCs w:val="26"/>
          <w:lang w:eastAsia="en-US"/>
        </w:rPr>
      </w:pPr>
      <w:r w:rsidRPr="006D7C28">
        <w:rPr>
          <w:rFonts w:eastAsia="Calibri"/>
          <w:sz w:val="26"/>
          <w:szCs w:val="26"/>
          <w:lang w:eastAsia="en-US"/>
        </w:rPr>
        <w:t xml:space="preserve">Отличие тезисов от обычных выписок состоит в следующем. </w:t>
      </w:r>
      <w:r w:rsidRPr="006D7C28">
        <w:rPr>
          <w:rFonts w:eastAsia="Calibri"/>
          <w:i/>
          <w:sz w:val="26"/>
          <w:szCs w:val="26"/>
          <w:lang w:eastAsia="en-US"/>
        </w:rPr>
        <w:t>Во-первых</w:t>
      </w:r>
      <w:r w:rsidRPr="006D7C28">
        <w:rPr>
          <w:rFonts w:eastAsia="Calibri"/>
          <w:sz w:val="26"/>
          <w:szCs w:val="26"/>
          <w:lang w:eastAsia="en-US"/>
        </w:rPr>
        <w:t xml:space="preserve">, тезисам присуща значительно более высокая степень концентрации материала.  </w:t>
      </w:r>
      <w:r w:rsidRPr="006D7C28">
        <w:rPr>
          <w:rFonts w:eastAsia="Calibri"/>
          <w:i/>
          <w:sz w:val="26"/>
          <w:szCs w:val="26"/>
          <w:lang w:eastAsia="en-US"/>
        </w:rPr>
        <w:t>Во-вторых</w:t>
      </w:r>
      <w:r w:rsidRPr="006D7C28">
        <w:rPr>
          <w:rFonts w:eastAsia="Calibri"/>
          <w:sz w:val="26"/>
          <w:szCs w:val="26"/>
          <w:lang w:eastAsia="en-US"/>
        </w:rPr>
        <w:t xml:space="preserve">, в тезисах отмечается преобладание выводов над общими рассуждениями. </w:t>
      </w:r>
      <w:r w:rsidRPr="006D7C28">
        <w:rPr>
          <w:rFonts w:eastAsia="Calibri"/>
          <w:i/>
          <w:sz w:val="26"/>
          <w:szCs w:val="26"/>
          <w:lang w:eastAsia="en-US"/>
        </w:rPr>
        <w:t>В-третьих</w:t>
      </w:r>
      <w:r w:rsidRPr="006D7C28">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0D1DDA" w:rsidRPr="006D7C28" w:rsidRDefault="000D1DDA" w:rsidP="000D1DDA">
      <w:pPr>
        <w:ind w:firstLine="709"/>
        <w:jc w:val="both"/>
        <w:rPr>
          <w:rFonts w:eastAsia="Calibri"/>
          <w:sz w:val="26"/>
          <w:szCs w:val="26"/>
          <w:lang w:eastAsia="en-US"/>
        </w:rPr>
      </w:pPr>
      <w:r w:rsidRPr="006D7C28">
        <w:rPr>
          <w:rFonts w:eastAsia="Calibri"/>
          <w:sz w:val="26"/>
          <w:szCs w:val="26"/>
          <w:u w:val="single"/>
          <w:lang w:eastAsia="en-US"/>
        </w:rPr>
        <w:t>Аннотация</w:t>
      </w:r>
      <w:r w:rsidRPr="006D7C28">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0D1DDA" w:rsidRPr="006D7C28" w:rsidRDefault="000D1DDA" w:rsidP="000D1DDA">
      <w:pPr>
        <w:ind w:firstLine="709"/>
        <w:jc w:val="both"/>
        <w:rPr>
          <w:rFonts w:eastAsia="Calibri"/>
          <w:sz w:val="26"/>
          <w:szCs w:val="26"/>
          <w:lang w:eastAsia="en-US"/>
        </w:rPr>
      </w:pPr>
      <w:r w:rsidRPr="006D7C28">
        <w:rPr>
          <w:rFonts w:eastAsia="Calibri"/>
          <w:sz w:val="26"/>
          <w:szCs w:val="26"/>
          <w:u w:val="single"/>
          <w:lang w:eastAsia="en-US"/>
        </w:rPr>
        <w:t xml:space="preserve">Резюме </w:t>
      </w:r>
      <w:r w:rsidRPr="006D7C28">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0D1DDA" w:rsidRPr="006D7C28" w:rsidRDefault="000D1DDA" w:rsidP="000D1DDA">
      <w:pPr>
        <w:ind w:firstLine="709"/>
        <w:jc w:val="both"/>
        <w:rPr>
          <w:rFonts w:eastAsia="Calibri"/>
          <w:sz w:val="26"/>
          <w:szCs w:val="26"/>
          <w:lang w:eastAsia="en-US"/>
        </w:rPr>
      </w:pPr>
      <w:r w:rsidRPr="006D7C28">
        <w:rPr>
          <w:rFonts w:eastAsia="Calibri"/>
          <w:sz w:val="26"/>
          <w:szCs w:val="26"/>
          <w:u w:val="single"/>
          <w:lang w:eastAsia="en-US"/>
        </w:rPr>
        <w:t>Конспект</w:t>
      </w:r>
      <w:r w:rsidRPr="006D7C28">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6312"/>
      <w:bookmarkStart w:id="4" w:name="_Toc341102554"/>
    </w:p>
    <w:p w:rsidR="000D1DDA" w:rsidRPr="006D7C28" w:rsidRDefault="000D1DDA" w:rsidP="000D1DDA">
      <w:pPr>
        <w:ind w:firstLine="709"/>
        <w:jc w:val="center"/>
        <w:rPr>
          <w:rFonts w:eastAsia="Calibri"/>
          <w:color w:val="000000"/>
          <w:sz w:val="26"/>
          <w:szCs w:val="26"/>
          <w:lang w:eastAsia="en-US"/>
        </w:rPr>
      </w:pPr>
      <w:r w:rsidRPr="006D7C28">
        <w:rPr>
          <w:rFonts w:eastAsia="Calibri"/>
          <w:b/>
          <w:sz w:val="26"/>
          <w:szCs w:val="26"/>
        </w:rPr>
        <w:t>Методические  </w:t>
      </w:r>
      <w:bookmarkStart w:id="5" w:name="YANDEX_186"/>
      <w:bookmarkEnd w:id="5"/>
      <w:r w:rsidRPr="006D7C28">
        <w:rPr>
          <w:rFonts w:eastAsia="Calibri"/>
          <w:b/>
          <w:sz w:val="26"/>
          <w:szCs w:val="26"/>
        </w:rPr>
        <w:t> рекомендации по составлению</w:t>
      </w:r>
      <w:bookmarkEnd w:id="2"/>
      <w:r w:rsidRPr="006D7C28">
        <w:rPr>
          <w:rFonts w:eastAsia="Calibri"/>
          <w:b/>
          <w:bCs/>
          <w:iCs/>
          <w:color w:val="000000"/>
          <w:sz w:val="26"/>
          <w:szCs w:val="26"/>
          <w:lang w:eastAsia="en-US"/>
        </w:rPr>
        <w:t xml:space="preserve"> конспекта:</w:t>
      </w:r>
    </w:p>
    <w:p w:rsidR="000D1DDA" w:rsidRPr="006D7C28" w:rsidRDefault="000D1DDA" w:rsidP="000D1DDA">
      <w:pPr>
        <w:numPr>
          <w:ilvl w:val="0"/>
          <w:numId w:val="3"/>
        </w:numPr>
        <w:tabs>
          <w:tab w:val="num" w:pos="720"/>
          <w:tab w:val="left" w:pos="993"/>
        </w:tabs>
        <w:ind w:left="0" w:firstLine="709"/>
        <w:jc w:val="both"/>
        <w:rPr>
          <w:rFonts w:eastAsia="Calibri"/>
          <w:color w:val="000000"/>
          <w:sz w:val="26"/>
          <w:szCs w:val="26"/>
          <w:lang w:eastAsia="en-US"/>
        </w:rPr>
      </w:pPr>
      <w:r w:rsidRPr="006D7C28">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0D1DDA" w:rsidRPr="006D7C28" w:rsidRDefault="000D1DDA" w:rsidP="000D1DDA">
      <w:pPr>
        <w:numPr>
          <w:ilvl w:val="0"/>
          <w:numId w:val="3"/>
        </w:numPr>
        <w:tabs>
          <w:tab w:val="num" w:pos="720"/>
          <w:tab w:val="left" w:pos="993"/>
        </w:tabs>
        <w:ind w:left="0" w:firstLine="709"/>
        <w:jc w:val="both"/>
        <w:rPr>
          <w:rFonts w:eastAsia="Calibri"/>
          <w:color w:val="000000"/>
          <w:sz w:val="26"/>
          <w:szCs w:val="26"/>
          <w:lang w:eastAsia="en-US"/>
        </w:rPr>
      </w:pPr>
      <w:r w:rsidRPr="006D7C28">
        <w:rPr>
          <w:rFonts w:eastAsia="Calibri"/>
          <w:color w:val="000000"/>
          <w:sz w:val="26"/>
          <w:szCs w:val="26"/>
          <w:lang w:eastAsia="en-US"/>
        </w:rPr>
        <w:t>Выделите главное, составьте план;</w:t>
      </w:r>
    </w:p>
    <w:p w:rsidR="000D1DDA" w:rsidRPr="006D7C28" w:rsidRDefault="000D1DDA" w:rsidP="000D1DDA">
      <w:pPr>
        <w:numPr>
          <w:ilvl w:val="0"/>
          <w:numId w:val="3"/>
        </w:numPr>
        <w:tabs>
          <w:tab w:val="num" w:pos="720"/>
          <w:tab w:val="left" w:pos="993"/>
        </w:tabs>
        <w:ind w:left="0" w:firstLine="709"/>
        <w:jc w:val="both"/>
        <w:rPr>
          <w:rFonts w:eastAsia="Calibri"/>
          <w:color w:val="000000"/>
          <w:sz w:val="26"/>
          <w:szCs w:val="26"/>
          <w:lang w:eastAsia="en-US"/>
        </w:rPr>
      </w:pPr>
      <w:r w:rsidRPr="006D7C28">
        <w:rPr>
          <w:rFonts w:eastAsia="Calibri"/>
          <w:color w:val="000000"/>
          <w:sz w:val="26"/>
          <w:szCs w:val="26"/>
          <w:lang w:eastAsia="en-US"/>
        </w:rPr>
        <w:t>Кратко сформулируйте основные положения текста, отметьте аргументацию автора;</w:t>
      </w:r>
    </w:p>
    <w:p w:rsidR="000D1DDA" w:rsidRPr="006D7C28" w:rsidRDefault="000D1DDA" w:rsidP="000D1DDA">
      <w:pPr>
        <w:numPr>
          <w:ilvl w:val="0"/>
          <w:numId w:val="3"/>
        </w:numPr>
        <w:tabs>
          <w:tab w:val="num" w:pos="720"/>
          <w:tab w:val="left" w:pos="993"/>
        </w:tabs>
        <w:ind w:left="0" w:firstLine="709"/>
        <w:jc w:val="both"/>
        <w:rPr>
          <w:rFonts w:eastAsia="Calibri"/>
          <w:color w:val="000000"/>
          <w:sz w:val="26"/>
          <w:szCs w:val="26"/>
          <w:lang w:eastAsia="en-US"/>
        </w:rPr>
      </w:pPr>
      <w:r w:rsidRPr="006D7C28">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0D1DDA" w:rsidRPr="006D7C28" w:rsidRDefault="000D1DDA" w:rsidP="000D1DDA">
      <w:pPr>
        <w:numPr>
          <w:ilvl w:val="0"/>
          <w:numId w:val="3"/>
        </w:numPr>
        <w:tabs>
          <w:tab w:val="num" w:pos="720"/>
          <w:tab w:val="left" w:pos="993"/>
        </w:tabs>
        <w:ind w:left="0" w:firstLine="709"/>
        <w:jc w:val="both"/>
        <w:rPr>
          <w:rFonts w:eastAsia="Calibri"/>
          <w:color w:val="000000"/>
          <w:sz w:val="26"/>
          <w:szCs w:val="26"/>
          <w:lang w:eastAsia="en-US"/>
        </w:rPr>
      </w:pPr>
      <w:r w:rsidRPr="006D7C28">
        <w:rPr>
          <w:rFonts w:eastAsia="Calibri"/>
          <w:color w:val="000000"/>
          <w:sz w:val="26"/>
          <w:szCs w:val="26"/>
          <w:lang w:eastAsia="en-US"/>
        </w:rPr>
        <w:t>Грамотно записывайте цитаты. Цитируя, учитывайте лаконичность, значимость мысли.</w:t>
      </w:r>
    </w:p>
    <w:p w:rsidR="000D1DDA" w:rsidRPr="006D7C28" w:rsidRDefault="000D1DDA" w:rsidP="000D1DDA">
      <w:pPr>
        <w:tabs>
          <w:tab w:val="left" w:pos="993"/>
        </w:tabs>
        <w:ind w:firstLine="709"/>
        <w:jc w:val="both"/>
        <w:rPr>
          <w:rFonts w:eastAsia="Calibri"/>
          <w:color w:val="000000"/>
          <w:sz w:val="26"/>
          <w:szCs w:val="26"/>
          <w:lang w:eastAsia="en-US"/>
        </w:rPr>
      </w:pPr>
      <w:r w:rsidRPr="006D7C28">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6313"/>
      <w:bookmarkStart w:id="8" w:name="_Toc341102555"/>
    </w:p>
    <w:p w:rsidR="000D1DDA" w:rsidRPr="006D7C28" w:rsidRDefault="000D1DDA" w:rsidP="000D1DDA">
      <w:pPr>
        <w:keepNext/>
        <w:keepLines/>
        <w:ind w:firstLine="709"/>
        <w:jc w:val="center"/>
        <w:outlineLvl w:val="2"/>
        <w:rPr>
          <w:b/>
          <w:bCs/>
          <w:sz w:val="26"/>
          <w:szCs w:val="26"/>
          <w:lang w:eastAsia="en-US"/>
        </w:rPr>
      </w:pPr>
      <w:r w:rsidRPr="006D7C28">
        <w:rPr>
          <w:b/>
          <w:bCs/>
          <w:sz w:val="26"/>
          <w:szCs w:val="26"/>
          <w:lang w:eastAsia="en-US"/>
        </w:rPr>
        <w:t>Методические рекомендации по подготовке доклада</w:t>
      </w:r>
      <w:bookmarkEnd w:id="6"/>
    </w:p>
    <w:p w:rsidR="000D1DDA" w:rsidRPr="006D7C28" w:rsidRDefault="000D1DDA" w:rsidP="000D1DDA">
      <w:pPr>
        <w:autoSpaceDE w:val="0"/>
        <w:autoSpaceDN w:val="0"/>
        <w:adjustRightInd w:val="0"/>
        <w:ind w:firstLine="709"/>
        <w:jc w:val="both"/>
        <w:rPr>
          <w:rFonts w:eastAsia="Calibri"/>
          <w:sz w:val="26"/>
          <w:szCs w:val="26"/>
          <w:lang w:eastAsia="en-US"/>
        </w:rPr>
      </w:pPr>
      <w:r w:rsidRPr="006D7C28">
        <w:rPr>
          <w:rFonts w:eastAsia="Calibri"/>
          <w:b/>
          <w:bCs/>
          <w:sz w:val="26"/>
          <w:szCs w:val="26"/>
          <w:lang w:eastAsia="en-US"/>
        </w:rPr>
        <w:t xml:space="preserve">Доклад </w:t>
      </w:r>
      <w:r w:rsidRPr="006D7C28">
        <w:rPr>
          <w:rFonts w:eastAsia="Calibri"/>
          <w:sz w:val="26"/>
          <w:szCs w:val="26"/>
          <w:lang w:eastAsia="en-US"/>
        </w:rPr>
        <w:t>– публичное сообщение, представляющее собой развёрнутое изложение определённой темы.</w:t>
      </w:r>
    </w:p>
    <w:p w:rsidR="000D1DDA" w:rsidRPr="006D7C28" w:rsidRDefault="000D1DDA" w:rsidP="000D1DDA">
      <w:pPr>
        <w:autoSpaceDE w:val="0"/>
        <w:autoSpaceDN w:val="0"/>
        <w:adjustRightInd w:val="0"/>
        <w:ind w:firstLine="709"/>
        <w:jc w:val="both"/>
        <w:rPr>
          <w:rFonts w:eastAsia="Calibri"/>
          <w:b/>
          <w:bCs/>
          <w:sz w:val="26"/>
          <w:szCs w:val="26"/>
          <w:lang w:eastAsia="en-US"/>
        </w:rPr>
      </w:pPr>
      <w:r w:rsidRPr="006D7C28">
        <w:rPr>
          <w:rFonts w:eastAsia="Calibri"/>
          <w:b/>
          <w:bCs/>
          <w:sz w:val="26"/>
          <w:szCs w:val="26"/>
          <w:lang w:eastAsia="en-US"/>
        </w:rPr>
        <w:t>Этапы подготовки доклада:</w:t>
      </w:r>
    </w:p>
    <w:p w:rsidR="000D1DDA" w:rsidRPr="006D7C28" w:rsidRDefault="000D1DDA" w:rsidP="000D1DDA">
      <w:pPr>
        <w:autoSpaceDE w:val="0"/>
        <w:autoSpaceDN w:val="0"/>
        <w:adjustRightInd w:val="0"/>
        <w:ind w:firstLine="709"/>
        <w:jc w:val="both"/>
        <w:rPr>
          <w:rFonts w:eastAsia="Calibri"/>
          <w:sz w:val="26"/>
          <w:szCs w:val="26"/>
          <w:lang w:eastAsia="en-US"/>
        </w:rPr>
      </w:pPr>
      <w:r w:rsidRPr="006D7C28">
        <w:rPr>
          <w:rFonts w:eastAsia="Calibri"/>
          <w:sz w:val="26"/>
          <w:szCs w:val="26"/>
          <w:lang w:eastAsia="en-US"/>
        </w:rPr>
        <w:t>1. Определение цели доклада.</w:t>
      </w:r>
    </w:p>
    <w:p w:rsidR="000D1DDA" w:rsidRPr="006D7C28" w:rsidRDefault="000D1DDA" w:rsidP="000D1DDA">
      <w:pPr>
        <w:autoSpaceDE w:val="0"/>
        <w:autoSpaceDN w:val="0"/>
        <w:adjustRightInd w:val="0"/>
        <w:ind w:firstLine="709"/>
        <w:jc w:val="both"/>
        <w:rPr>
          <w:rFonts w:eastAsia="Calibri"/>
          <w:sz w:val="26"/>
          <w:szCs w:val="26"/>
          <w:lang w:eastAsia="en-US"/>
        </w:rPr>
      </w:pPr>
      <w:r w:rsidRPr="006D7C28">
        <w:rPr>
          <w:rFonts w:eastAsia="Calibri"/>
          <w:sz w:val="26"/>
          <w:szCs w:val="26"/>
          <w:lang w:eastAsia="en-US"/>
        </w:rPr>
        <w:t>2. Подбор необходимого материала, определяющего содержание доклада.</w:t>
      </w:r>
    </w:p>
    <w:p w:rsidR="000D1DDA" w:rsidRPr="006D7C28" w:rsidRDefault="000D1DDA" w:rsidP="000D1DDA">
      <w:pPr>
        <w:autoSpaceDE w:val="0"/>
        <w:autoSpaceDN w:val="0"/>
        <w:adjustRightInd w:val="0"/>
        <w:ind w:firstLine="709"/>
        <w:jc w:val="both"/>
        <w:rPr>
          <w:rFonts w:eastAsia="Calibri"/>
          <w:sz w:val="26"/>
          <w:szCs w:val="26"/>
          <w:lang w:eastAsia="en-US"/>
        </w:rPr>
      </w:pPr>
      <w:r w:rsidRPr="006D7C28">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0D1DDA" w:rsidRPr="006D7C28" w:rsidRDefault="000D1DDA" w:rsidP="000D1DDA">
      <w:pPr>
        <w:autoSpaceDE w:val="0"/>
        <w:autoSpaceDN w:val="0"/>
        <w:adjustRightInd w:val="0"/>
        <w:ind w:firstLine="709"/>
        <w:jc w:val="both"/>
        <w:rPr>
          <w:rFonts w:eastAsia="Calibri"/>
          <w:sz w:val="26"/>
          <w:szCs w:val="26"/>
          <w:lang w:eastAsia="en-US"/>
        </w:rPr>
      </w:pPr>
      <w:r w:rsidRPr="006D7C28">
        <w:rPr>
          <w:rFonts w:eastAsia="Calibri"/>
          <w:sz w:val="26"/>
          <w:szCs w:val="26"/>
          <w:lang w:eastAsia="en-US"/>
        </w:rPr>
        <w:t>4. Общее знакомство с литературой и выделение среди источников главного.</w:t>
      </w:r>
    </w:p>
    <w:p w:rsidR="000D1DDA" w:rsidRPr="006D7C28" w:rsidRDefault="000D1DDA" w:rsidP="000D1DDA">
      <w:pPr>
        <w:autoSpaceDE w:val="0"/>
        <w:autoSpaceDN w:val="0"/>
        <w:adjustRightInd w:val="0"/>
        <w:ind w:firstLine="709"/>
        <w:jc w:val="both"/>
        <w:rPr>
          <w:rFonts w:eastAsia="Calibri"/>
          <w:sz w:val="26"/>
          <w:szCs w:val="26"/>
          <w:lang w:eastAsia="en-US"/>
        </w:rPr>
      </w:pPr>
      <w:r w:rsidRPr="006D7C28">
        <w:rPr>
          <w:rFonts w:eastAsia="Calibri"/>
          <w:sz w:val="26"/>
          <w:szCs w:val="26"/>
          <w:lang w:eastAsia="en-US"/>
        </w:rPr>
        <w:t>5. Уточнение плана, отбор материала к каждому пункту плана.</w:t>
      </w:r>
    </w:p>
    <w:p w:rsidR="000D1DDA" w:rsidRPr="006D7C28" w:rsidRDefault="000D1DDA" w:rsidP="000D1DDA">
      <w:pPr>
        <w:autoSpaceDE w:val="0"/>
        <w:autoSpaceDN w:val="0"/>
        <w:adjustRightInd w:val="0"/>
        <w:ind w:firstLine="709"/>
        <w:jc w:val="both"/>
        <w:rPr>
          <w:rFonts w:eastAsia="Calibri"/>
          <w:sz w:val="26"/>
          <w:szCs w:val="26"/>
          <w:lang w:eastAsia="en-US"/>
        </w:rPr>
      </w:pPr>
      <w:r w:rsidRPr="006D7C28">
        <w:rPr>
          <w:rFonts w:eastAsia="Calibri"/>
          <w:sz w:val="26"/>
          <w:szCs w:val="26"/>
          <w:lang w:eastAsia="en-US"/>
        </w:rPr>
        <w:t>6. Композиционное оформление доклада.</w:t>
      </w:r>
    </w:p>
    <w:p w:rsidR="000D1DDA" w:rsidRPr="006D7C28" w:rsidRDefault="000D1DDA" w:rsidP="000D1DDA">
      <w:pPr>
        <w:autoSpaceDE w:val="0"/>
        <w:autoSpaceDN w:val="0"/>
        <w:adjustRightInd w:val="0"/>
        <w:ind w:firstLine="709"/>
        <w:jc w:val="both"/>
        <w:rPr>
          <w:rFonts w:eastAsia="Calibri"/>
          <w:sz w:val="26"/>
          <w:szCs w:val="26"/>
          <w:lang w:eastAsia="en-US"/>
        </w:rPr>
      </w:pPr>
      <w:r w:rsidRPr="006D7C28">
        <w:rPr>
          <w:rFonts w:eastAsia="Calibri"/>
          <w:sz w:val="26"/>
          <w:szCs w:val="26"/>
          <w:lang w:eastAsia="en-US"/>
        </w:rPr>
        <w:t>7. Заучивание, запоминание текста доклада, подготовки тезисов выступления.</w:t>
      </w:r>
    </w:p>
    <w:p w:rsidR="000D1DDA" w:rsidRPr="006D7C28" w:rsidRDefault="000D1DDA" w:rsidP="000D1DDA">
      <w:pPr>
        <w:autoSpaceDE w:val="0"/>
        <w:autoSpaceDN w:val="0"/>
        <w:adjustRightInd w:val="0"/>
        <w:ind w:firstLine="709"/>
        <w:jc w:val="both"/>
        <w:rPr>
          <w:rFonts w:eastAsia="Calibri"/>
          <w:sz w:val="26"/>
          <w:szCs w:val="26"/>
          <w:lang w:eastAsia="en-US"/>
        </w:rPr>
      </w:pPr>
      <w:r w:rsidRPr="006D7C28">
        <w:rPr>
          <w:rFonts w:eastAsia="Calibri"/>
          <w:sz w:val="26"/>
          <w:szCs w:val="26"/>
          <w:lang w:eastAsia="en-US"/>
        </w:rPr>
        <w:t>8. Выступление с докладом.</w:t>
      </w:r>
    </w:p>
    <w:p w:rsidR="000D1DDA" w:rsidRPr="006D7C28" w:rsidRDefault="000D1DDA" w:rsidP="000D1DDA">
      <w:pPr>
        <w:autoSpaceDE w:val="0"/>
        <w:autoSpaceDN w:val="0"/>
        <w:adjustRightInd w:val="0"/>
        <w:ind w:firstLine="709"/>
        <w:jc w:val="both"/>
        <w:rPr>
          <w:rFonts w:eastAsia="Calibri"/>
          <w:sz w:val="26"/>
          <w:szCs w:val="26"/>
          <w:lang w:eastAsia="en-US"/>
        </w:rPr>
      </w:pPr>
      <w:r w:rsidRPr="006D7C28">
        <w:rPr>
          <w:rFonts w:eastAsia="Calibri"/>
          <w:sz w:val="26"/>
          <w:szCs w:val="26"/>
          <w:lang w:eastAsia="en-US"/>
        </w:rPr>
        <w:t>9. Обсуждение доклада.</w:t>
      </w:r>
    </w:p>
    <w:p w:rsidR="000D1DDA" w:rsidRPr="006D7C28" w:rsidRDefault="000D1DDA" w:rsidP="000D1DDA">
      <w:pPr>
        <w:autoSpaceDE w:val="0"/>
        <w:autoSpaceDN w:val="0"/>
        <w:adjustRightInd w:val="0"/>
        <w:ind w:firstLine="709"/>
        <w:jc w:val="both"/>
        <w:rPr>
          <w:rFonts w:eastAsia="Calibri"/>
          <w:sz w:val="26"/>
          <w:szCs w:val="26"/>
          <w:lang w:eastAsia="en-US"/>
        </w:rPr>
      </w:pPr>
      <w:r w:rsidRPr="006D7C28">
        <w:rPr>
          <w:rFonts w:eastAsia="Calibri"/>
          <w:sz w:val="26"/>
          <w:szCs w:val="26"/>
          <w:lang w:eastAsia="en-US"/>
        </w:rPr>
        <w:t>10. Оценивание доклада</w:t>
      </w:r>
    </w:p>
    <w:p w:rsidR="000D1DDA" w:rsidRPr="006D7C28" w:rsidRDefault="000D1DDA" w:rsidP="000D1DDA">
      <w:pPr>
        <w:autoSpaceDE w:val="0"/>
        <w:autoSpaceDN w:val="0"/>
        <w:adjustRightInd w:val="0"/>
        <w:ind w:firstLine="709"/>
        <w:jc w:val="both"/>
        <w:rPr>
          <w:rFonts w:eastAsia="Calibri"/>
          <w:sz w:val="26"/>
          <w:szCs w:val="26"/>
          <w:lang w:eastAsia="en-US"/>
        </w:rPr>
      </w:pPr>
      <w:r w:rsidRPr="006D7C28">
        <w:rPr>
          <w:rFonts w:eastAsia="Calibri"/>
          <w:b/>
          <w:bCs/>
          <w:sz w:val="26"/>
          <w:szCs w:val="26"/>
          <w:lang w:eastAsia="en-US"/>
        </w:rPr>
        <w:t xml:space="preserve">Композиционное оформление доклада </w:t>
      </w:r>
      <w:r w:rsidRPr="006D7C28">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0D1DDA" w:rsidRPr="006D7C28" w:rsidRDefault="000D1DDA" w:rsidP="000D1DDA">
      <w:pPr>
        <w:autoSpaceDE w:val="0"/>
        <w:autoSpaceDN w:val="0"/>
        <w:adjustRightInd w:val="0"/>
        <w:ind w:firstLine="709"/>
        <w:jc w:val="both"/>
        <w:rPr>
          <w:rFonts w:eastAsia="Calibri"/>
          <w:sz w:val="26"/>
          <w:szCs w:val="26"/>
          <w:lang w:eastAsia="en-US"/>
        </w:rPr>
      </w:pPr>
      <w:r w:rsidRPr="006D7C28">
        <w:rPr>
          <w:rFonts w:eastAsia="Calibri"/>
          <w:b/>
          <w:bCs/>
          <w:sz w:val="26"/>
          <w:szCs w:val="26"/>
          <w:lang w:eastAsia="en-US"/>
        </w:rPr>
        <w:t xml:space="preserve">Вступление </w:t>
      </w:r>
      <w:r w:rsidRPr="006D7C28">
        <w:rPr>
          <w:rFonts w:eastAsia="Calibri"/>
          <w:sz w:val="26"/>
          <w:szCs w:val="26"/>
          <w:lang w:eastAsia="en-US"/>
        </w:rPr>
        <w:t>помогает обеспечить успех выступления по любой тематике.</w:t>
      </w:r>
    </w:p>
    <w:p w:rsidR="000D1DDA" w:rsidRPr="006D7C28" w:rsidRDefault="000D1DDA" w:rsidP="000D1DDA">
      <w:pPr>
        <w:autoSpaceDE w:val="0"/>
        <w:autoSpaceDN w:val="0"/>
        <w:adjustRightInd w:val="0"/>
        <w:ind w:firstLine="709"/>
        <w:jc w:val="both"/>
        <w:rPr>
          <w:rFonts w:eastAsia="Calibri"/>
          <w:sz w:val="26"/>
          <w:szCs w:val="26"/>
          <w:lang w:eastAsia="en-US"/>
        </w:rPr>
      </w:pPr>
      <w:r w:rsidRPr="006D7C28">
        <w:rPr>
          <w:rFonts w:eastAsia="Calibri"/>
          <w:sz w:val="26"/>
          <w:szCs w:val="26"/>
          <w:lang w:eastAsia="en-US"/>
        </w:rPr>
        <w:t>Вступление должно содержать:</w:t>
      </w:r>
    </w:p>
    <w:p w:rsidR="000D1DDA" w:rsidRPr="006D7C28" w:rsidRDefault="000D1DDA" w:rsidP="000D1DDA">
      <w:pPr>
        <w:numPr>
          <w:ilvl w:val="0"/>
          <w:numId w:val="4"/>
        </w:numPr>
        <w:autoSpaceDE w:val="0"/>
        <w:autoSpaceDN w:val="0"/>
        <w:adjustRightInd w:val="0"/>
        <w:ind w:left="0" w:firstLine="709"/>
        <w:contextualSpacing/>
        <w:jc w:val="both"/>
        <w:rPr>
          <w:rFonts w:eastAsia="Calibri"/>
          <w:sz w:val="26"/>
          <w:szCs w:val="26"/>
          <w:lang w:eastAsia="en-US"/>
        </w:rPr>
      </w:pPr>
      <w:r w:rsidRPr="006D7C28">
        <w:rPr>
          <w:rFonts w:eastAsia="Calibri"/>
          <w:sz w:val="26"/>
          <w:szCs w:val="26"/>
          <w:lang w:eastAsia="en-US"/>
        </w:rPr>
        <w:t>название доклада;</w:t>
      </w:r>
    </w:p>
    <w:p w:rsidR="000D1DDA" w:rsidRPr="006D7C28" w:rsidRDefault="000D1DDA" w:rsidP="000D1DDA">
      <w:pPr>
        <w:numPr>
          <w:ilvl w:val="0"/>
          <w:numId w:val="5"/>
        </w:numPr>
        <w:autoSpaceDE w:val="0"/>
        <w:autoSpaceDN w:val="0"/>
        <w:adjustRightInd w:val="0"/>
        <w:ind w:left="0" w:firstLine="709"/>
        <w:contextualSpacing/>
        <w:jc w:val="both"/>
        <w:rPr>
          <w:rFonts w:eastAsia="Calibri"/>
          <w:sz w:val="26"/>
          <w:szCs w:val="26"/>
          <w:lang w:eastAsia="en-US"/>
        </w:rPr>
      </w:pPr>
      <w:r w:rsidRPr="006D7C28">
        <w:rPr>
          <w:rFonts w:eastAsia="Calibri"/>
          <w:sz w:val="26"/>
          <w:szCs w:val="26"/>
          <w:lang w:eastAsia="en-US"/>
        </w:rPr>
        <w:t>сообщение основной идеи;</w:t>
      </w:r>
    </w:p>
    <w:p w:rsidR="000D1DDA" w:rsidRPr="006D7C28" w:rsidRDefault="000D1DDA" w:rsidP="000D1DDA">
      <w:pPr>
        <w:numPr>
          <w:ilvl w:val="0"/>
          <w:numId w:val="5"/>
        </w:numPr>
        <w:autoSpaceDE w:val="0"/>
        <w:autoSpaceDN w:val="0"/>
        <w:adjustRightInd w:val="0"/>
        <w:ind w:left="0" w:firstLine="709"/>
        <w:contextualSpacing/>
        <w:jc w:val="both"/>
        <w:rPr>
          <w:rFonts w:eastAsia="Calibri"/>
          <w:sz w:val="26"/>
          <w:szCs w:val="26"/>
          <w:lang w:eastAsia="en-US"/>
        </w:rPr>
      </w:pPr>
      <w:r w:rsidRPr="006D7C28">
        <w:rPr>
          <w:rFonts w:eastAsia="Calibri"/>
          <w:sz w:val="26"/>
          <w:szCs w:val="26"/>
          <w:lang w:eastAsia="en-US"/>
        </w:rPr>
        <w:t>современную оценку предмета изложения;</w:t>
      </w:r>
    </w:p>
    <w:p w:rsidR="000D1DDA" w:rsidRPr="006D7C28" w:rsidRDefault="000D1DDA" w:rsidP="000D1DDA">
      <w:pPr>
        <w:numPr>
          <w:ilvl w:val="0"/>
          <w:numId w:val="5"/>
        </w:numPr>
        <w:autoSpaceDE w:val="0"/>
        <w:autoSpaceDN w:val="0"/>
        <w:adjustRightInd w:val="0"/>
        <w:ind w:left="0" w:firstLine="709"/>
        <w:contextualSpacing/>
        <w:jc w:val="both"/>
        <w:rPr>
          <w:rFonts w:eastAsia="Calibri"/>
          <w:sz w:val="26"/>
          <w:szCs w:val="26"/>
          <w:lang w:eastAsia="en-US"/>
        </w:rPr>
      </w:pPr>
      <w:r w:rsidRPr="006D7C28">
        <w:rPr>
          <w:rFonts w:eastAsia="Calibri"/>
          <w:sz w:val="26"/>
          <w:szCs w:val="26"/>
          <w:lang w:eastAsia="en-US"/>
        </w:rPr>
        <w:t>краткое перечисление рассматриваемых вопросов;</w:t>
      </w:r>
    </w:p>
    <w:p w:rsidR="000D1DDA" w:rsidRPr="006D7C28" w:rsidRDefault="000D1DDA" w:rsidP="000D1DDA">
      <w:pPr>
        <w:numPr>
          <w:ilvl w:val="0"/>
          <w:numId w:val="5"/>
        </w:numPr>
        <w:autoSpaceDE w:val="0"/>
        <w:autoSpaceDN w:val="0"/>
        <w:adjustRightInd w:val="0"/>
        <w:ind w:left="0" w:firstLine="709"/>
        <w:contextualSpacing/>
        <w:jc w:val="both"/>
        <w:rPr>
          <w:rFonts w:eastAsia="Calibri"/>
          <w:sz w:val="26"/>
          <w:szCs w:val="26"/>
          <w:lang w:eastAsia="en-US"/>
        </w:rPr>
      </w:pPr>
      <w:r w:rsidRPr="006D7C28">
        <w:rPr>
          <w:rFonts w:eastAsia="Calibri"/>
          <w:sz w:val="26"/>
          <w:szCs w:val="26"/>
          <w:lang w:eastAsia="en-US"/>
        </w:rPr>
        <w:t>интересную для слушателей форму изложения;</w:t>
      </w:r>
    </w:p>
    <w:p w:rsidR="000D1DDA" w:rsidRPr="006D7C28" w:rsidRDefault="000D1DDA" w:rsidP="000D1DDA">
      <w:pPr>
        <w:numPr>
          <w:ilvl w:val="0"/>
          <w:numId w:val="5"/>
        </w:numPr>
        <w:autoSpaceDE w:val="0"/>
        <w:autoSpaceDN w:val="0"/>
        <w:adjustRightInd w:val="0"/>
        <w:ind w:left="0" w:firstLine="709"/>
        <w:contextualSpacing/>
        <w:jc w:val="both"/>
        <w:rPr>
          <w:rFonts w:eastAsia="Calibri"/>
          <w:sz w:val="26"/>
          <w:szCs w:val="26"/>
          <w:lang w:eastAsia="en-US"/>
        </w:rPr>
      </w:pPr>
      <w:r w:rsidRPr="006D7C28">
        <w:rPr>
          <w:rFonts w:eastAsia="Calibri"/>
          <w:sz w:val="26"/>
          <w:szCs w:val="26"/>
          <w:lang w:eastAsia="en-US"/>
        </w:rPr>
        <w:t>акцентирование оригинальности подхода.</w:t>
      </w:r>
    </w:p>
    <w:p w:rsidR="000D1DDA" w:rsidRPr="006D7C28" w:rsidRDefault="000D1DDA" w:rsidP="000D1DDA">
      <w:pPr>
        <w:autoSpaceDE w:val="0"/>
        <w:autoSpaceDN w:val="0"/>
        <w:adjustRightInd w:val="0"/>
        <w:ind w:firstLine="709"/>
        <w:jc w:val="both"/>
        <w:rPr>
          <w:rFonts w:eastAsia="Calibri"/>
          <w:sz w:val="26"/>
          <w:szCs w:val="26"/>
          <w:lang w:eastAsia="en-US"/>
        </w:rPr>
      </w:pPr>
      <w:r w:rsidRPr="006D7C28">
        <w:rPr>
          <w:rFonts w:eastAsia="Calibri"/>
          <w:sz w:val="26"/>
          <w:szCs w:val="26"/>
          <w:lang w:eastAsia="en-US"/>
        </w:rPr>
        <w:t>Выступление состоит из следующих частей:</w:t>
      </w:r>
    </w:p>
    <w:p w:rsidR="000D1DDA" w:rsidRPr="006D7C28" w:rsidRDefault="000D1DDA" w:rsidP="000D1DDA">
      <w:pPr>
        <w:autoSpaceDE w:val="0"/>
        <w:autoSpaceDN w:val="0"/>
        <w:adjustRightInd w:val="0"/>
        <w:ind w:firstLine="709"/>
        <w:jc w:val="both"/>
        <w:rPr>
          <w:rFonts w:eastAsia="Calibri"/>
          <w:sz w:val="26"/>
          <w:szCs w:val="26"/>
          <w:lang w:eastAsia="en-US"/>
        </w:rPr>
      </w:pPr>
      <w:r w:rsidRPr="006D7C28">
        <w:rPr>
          <w:rFonts w:eastAsia="Calibri"/>
          <w:b/>
          <w:bCs/>
          <w:sz w:val="26"/>
          <w:szCs w:val="26"/>
          <w:lang w:eastAsia="en-US"/>
        </w:rPr>
        <w:t xml:space="preserve">Основная часть, </w:t>
      </w:r>
      <w:r w:rsidRPr="006D7C28">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0D1DDA" w:rsidRPr="006D7C28" w:rsidRDefault="000D1DDA" w:rsidP="000D1DDA">
      <w:pPr>
        <w:autoSpaceDE w:val="0"/>
        <w:autoSpaceDN w:val="0"/>
        <w:adjustRightInd w:val="0"/>
        <w:ind w:firstLine="709"/>
        <w:jc w:val="both"/>
        <w:rPr>
          <w:rFonts w:eastAsia="Calibri"/>
          <w:sz w:val="26"/>
          <w:szCs w:val="26"/>
        </w:rPr>
      </w:pPr>
      <w:r w:rsidRPr="006D7C28">
        <w:rPr>
          <w:rFonts w:eastAsia="Calibri"/>
          <w:b/>
          <w:bCs/>
          <w:sz w:val="26"/>
          <w:szCs w:val="26"/>
          <w:lang w:eastAsia="en-US"/>
        </w:rPr>
        <w:t xml:space="preserve">Заключение </w:t>
      </w:r>
      <w:r w:rsidRPr="006D7C28">
        <w:rPr>
          <w:rFonts w:eastAsia="Calibri"/>
          <w:sz w:val="26"/>
          <w:szCs w:val="26"/>
          <w:lang w:eastAsia="en-US"/>
        </w:rPr>
        <w:t>— это чёткое обобщение и краткие выводы по излагаемой теме.</w:t>
      </w:r>
    </w:p>
    <w:p w:rsidR="000D1DDA" w:rsidRPr="006D7C28" w:rsidRDefault="000D1DDA" w:rsidP="000D1DDA">
      <w:pPr>
        <w:keepNext/>
        <w:keepLines/>
        <w:ind w:firstLine="709"/>
        <w:jc w:val="center"/>
        <w:outlineLvl w:val="2"/>
        <w:rPr>
          <w:b/>
          <w:bCs/>
          <w:sz w:val="26"/>
          <w:szCs w:val="26"/>
          <w:lang w:eastAsia="en-US"/>
        </w:rPr>
      </w:pPr>
      <w:bookmarkStart w:id="9" w:name="_Toc354667573"/>
      <w:r w:rsidRPr="006D7C28">
        <w:rPr>
          <w:b/>
          <w:bCs/>
          <w:sz w:val="26"/>
          <w:szCs w:val="26"/>
          <w:lang w:eastAsia="en-US"/>
        </w:rPr>
        <w:lastRenderedPageBreak/>
        <w:t>Методические рекомендации по подготовке сообщения</w:t>
      </w:r>
      <w:bookmarkEnd w:id="7"/>
      <w:bookmarkEnd w:id="8"/>
      <w:bookmarkEnd w:id="9"/>
    </w:p>
    <w:p w:rsidR="000D1DDA" w:rsidRPr="006D7C28" w:rsidRDefault="000D1DDA" w:rsidP="000D1DDA">
      <w:pPr>
        <w:ind w:firstLine="709"/>
        <w:jc w:val="both"/>
        <w:rPr>
          <w:sz w:val="26"/>
          <w:szCs w:val="26"/>
        </w:rPr>
      </w:pPr>
      <w:r w:rsidRPr="006D7C28">
        <w:rPr>
          <w:sz w:val="26"/>
          <w:szCs w:val="26"/>
        </w:rPr>
        <w:t xml:space="preserve">Регламент устного публичного выступления – не более 10 минут. </w:t>
      </w:r>
    </w:p>
    <w:p w:rsidR="000D1DDA" w:rsidRPr="006D7C28" w:rsidRDefault="000D1DDA" w:rsidP="000D1DDA">
      <w:pPr>
        <w:ind w:firstLine="709"/>
        <w:jc w:val="both"/>
        <w:rPr>
          <w:sz w:val="26"/>
          <w:szCs w:val="26"/>
        </w:rPr>
      </w:pPr>
      <w:r w:rsidRPr="006D7C28">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0D1DDA" w:rsidRPr="006D7C28" w:rsidRDefault="000D1DDA" w:rsidP="000D1DDA">
      <w:pPr>
        <w:ind w:firstLine="709"/>
        <w:jc w:val="both"/>
        <w:rPr>
          <w:sz w:val="26"/>
          <w:szCs w:val="26"/>
        </w:rPr>
      </w:pPr>
      <w:r w:rsidRPr="006D7C28">
        <w:rPr>
          <w:sz w:val="26"/>
          <w:szCs w:val="26"/>
        </w:rPr>
        <w:t xml:space="preserve">Любое устное выступление должно удовлетворять </w:t>
      </w:r>
      <w:r w:rsidRPr="006D7C28">
        <w:rPr>
          <w:i/>
          <w:sz w:val="26"/>
          <w:szCs w:val="26"/>
        </w:rPr>
        <w:t>трем основным критериям</w:t>
      </w:r>
      <w:r w:rsidRPr="006D7C28">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0D1DDA" w:rsidRPr="006D7C28" w:rsidRDefault="000D1DDA" w:rsidP="000D1DDA">
      <w:pPr>
        <w:widowControl w:val="0"/>
        <w:autoSpaceDE w:val="0"/>
        <w:autoSpaceDN w:val="0"/>
        <w:adjustRightInd w:val="0"/>
        <w:ind w:firstLine="709"/>
        <w:jc w:val="both"/>
        <w:rPr>
          <w:snapToGrid w:val="0"/>
          <w:sz w:val="26"/>
          <w:szCs w:val="26"/>
          <w:lang w:eastAsia="en-US"/>
        </w:rPr>
      </w:pPr>
      <w:r w:rsidRPr="006D7C28">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0D1DDA" w:rsidRPr="006D7C28" w:rsidRDefault="000D1DDA" w:rsidP="000D1DDA">
      <w:pPr>
        <w:ind w:firstLine="709"/>
        <w:jc w:val="both"/>
        <w:rPr>
          <w:sz w:val="26"/>
          <w:szCs w:val="26"/>
        </w:rPr>
      </w:pPr>
      <w:r w:rsidRPr="006D7C28">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D7C28">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0D1DDA" w:rsidRPr="006D7C28" w:rsidRDefault="000D1DDA" w:rsidP="000D1DDA">
      <w:pPr>
        <w:widowControl w:val="0"/>
        <w:autoSpaceDE w:val="0"/>
        <w:autoSpaceDN w:val="0"/>
        <w:adjustRightInd w:val="0"/>
        <w:ind w:firstLine="709"/>
        <w:jc w:val="both"/>
        <w:rPr>
          <w:snapToGrid w:val="0"/>
          <w:sz w:val="26"/>
          <w:szCs w:val="26"/>
          <w:lang w:eastAsia="en-US"/>
        </w:rPr>
      </w:pPr>
      <w:r w:rsidRPr="006D7C28">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0D1DDA" w:rsidRPr="006D7C28" w:rsidRDefault="000D1DDA" w:rsidP="000D1DDA">
      <w:pPr>
        <w:widowControl w:val="0"/>
        <w:autoSpaceDE w:val="0"/>
        <w:autoSpaceDN w:val="0"/>
        <w:adjustRightInd w:val="0"/>
        <w:ind w:firstLine="709"/>
        <w:jc w:val="both"/>
        <w:rPr>
          <w:snapToGrid w:val="0"/>
          <w:sz w:val="26"/>
          <w:szCs w:val="26"/>
          <w:lang w:eastAsia="en-US"/>
        </w:rPr>
      </w:pPr>
      <w:r w:rsidRPr="006D7C28">
        <w:rPr>
          <w:sz w:val="26"/>
          <w:szCs w:val="26"/>
          <w:u w:val="single"/>
          <w:lang w:eastAsia="en-US"/>
        </w:rPr>
        <w:t>Вступление</w:t>
      </w:r>
      <w:r w:rsidRPr="006D7C28">
        <w:rPr>
          <w:sz w:val="26"/>
          <w:szCs w:val="26"/>
          <w:lang w:eastAsia="en-US"/>
        </w:rPr>
        <w:t xml:space="preserve"> включает в себя </w:t>
      </w:r>
      <w:r w:rsidRPr="006D7C28">
        <w:rPr>
          <w:snapToGrid w:val="0"/>
          <w:sz w:val="26"/>
          <w:szCs w:val="26"/>
          <w:lang w:eastAsia="en-US"/>
        </w:rPr>
        <w:t xml:space="preserve">представление авторов (фамилия, имя отчество, при необходимости место учебы/работы, статус), </w:t>
      </w:r>
      <w:r w:rsidRPr="006D7C28">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6D7C28">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0D1DDA" w:rsidRPr="006D7C28" w:rsidRDefault="000D1DDA" w:rsidP="000D1DDA">
      <w:pPr>
        <w:widowControl w:val="0"/>
        <w:autoSpaceDE w:val="0"/>
        <w:autoSpaceDN w:val="0"/>
        <w:adjustRightInd w:val="0"/>
        <w:ind w:firstLine="709"/>
        <w:jc w:val="both"/>
        <w:rPr>
          <w:snapToGrid w:val="0"/>
          <w:sz w:val="26"/>
          <w:szCs w:val="26"/>
          <w:lang w:eastAsia="en-US"/>
        </w:rPr>
      </w:pPr>
      <w:r w:rsidRPr="006D7C28">
        <w:rPr>
          <w:snapToGrid w:val="0"/>
          <w:sz w:val="26"/>
          <w:szCs w:val="26"/>
          <w:lang w:eastAsia="en-US"/>
        </w:rPr>
        <w:t>Требования к основному тезису выступления:</w:t>
      </w:r>
    </w:p>
    <w:p w:rsidR="000D1DDA" w:rsidRPr="006D7C28" w:rsidRDefault="000D1DDA" w:rsidP="000D1DDA">
      <w:pPr>
        <w:widowControl w:val="0"/>
        <w:numPr>
          <w:ilvl w:val="0"/>
          <w:numId w:val="6"/>
        </w:numPr>
        <w:autoSpaceDE w:val="0"/>
        <w:autoSpaceDN w:val="0"/>
        <w:adjustRightInd w:val="0"/>
        <w:ind w:left="0" w:firstLine="709"/>
        <w:jc w:val="both"/>
        <w:rPr>
          <w:snapToGrid w:val="0"/>
          <w:sz w:val="26"/>
          <w:szCs w:val="26"/>
          <w:lang w:eastAsia="en-US"/>
        </w:rPr>
      </w:pPr>
      <w:r w:rsidRPr="006D7C28">
        <w:rPr>
          <w:snapToGrid w:val="0"/>
          <w:sz w:val="26"/>
          <w:szCs w:val="26"/>
          <w:lang w:eastAsia="en-US"/>
        </w:rPr>
        <w:t>фраза должна утверждать главную мысль и соответствовать цели выступления;</w:t>
      </w:r>
    </w:p>
    <w:p w:rsidR="000D1DDA" w:rsidRPr="006D7C28" w:rsidRDefault="000D1DDA" w:rsidP="000D1DDA">
      <w:pPr>
        <w:widowControl w:val="0"/>
        <w:numPr>
          <w:ilvl w:val="0"/>
          <w:numId w:val="6"/>
        </w:numPr>
        <w:autoSpaceDE w:val="0"/>
        <w:autoSpaceDN w:val="0"/>
        <w:adjustRightInd w:val="0"/>
        <w:ind w:left="0" w:firstLine="709"/>
        <w:jc w:val="both"/>
        <w:rPr>
          <w:snapToGrid w:val="0"/>
          <w:sz w:val="26"/>
          <w:szCs w:val="26"/>
          <w:lang w:eastAsia="en-US"/>
        </w:rPr>
      </w:pPr>
      <w:r w:rsidRPr="006D7C28">
        <w:rPr>
          <w:snapToGrid w:val="0"/>
          <w:sz w:val="26"/>
          <w:szCs w:val="26"/>
          <w:lang w:eastAsia="en-US"/>
        </w:rPr>
        <w:t>суждение должно быть кратким, ясным, легко удерживаться в кратковременной памяти;</w:t>
      </w:r>
    </w:p>
    <w:p w:rsidR="000D1DDA" w:rsidRPr="006D7C28" w:rsidRDefault="000D1DDA" w:rsidP="000D1DDA">
      <w:pPr>
        <w:widowControl w:val="0"/>
        <w:numPr>
          <w:ilvl w:val="0"/>
          <w:numId w:val="6"/>
        </w:numPr>
        <w:autoSpaceDE w:val="0"/>
        <w:autoSpaceDN w:val="0"/>
        <w:adjustRightInd w:val="0"/>
        <w:ind w:left="0" w:firstLine="709"/>
        <w:jc w:val="both"/>
        <w:rPr>
          <w:snapToGrid w:val="0"/>
          <w:sz w:val="26"/>
          <w:szCs w:val="26"/>
          <w:lang w:eastAsia="en-US"/>
        </w:rPr>
      </w:pPr>
      <w:r w:rsidRPr="006D7C28">
        <w:rPr>
          <w:snapToGrid w:val="0"/>
          <w:sz w:val="26"/>
          <w:szCs w:val="26"/>
          <w:lang w:eastAsia="en-US"/>
        </w:rPr>
        <w:t>мысль должна пониматься однозначно, не заключать в себе противоречия.</w:t>
      </w:r>
    </w:p>
    <w:p w:rsidR="000D1DDA" w:rsidRPr="006D7C28" w:rsidRDefault="000D1DDA" w:rsidP="000D1DDA">
      <w:pPr>
        <w:widowControl w:val="0"/>
        <w:autoSpaceDE w:val="0"/>
        <w:autoSpaceDN w:val="0"/>
        <w:adjustRightInd w:val="0"/>
        <w:ind w:firstLine="709"/>
        <w:jc w:val="both"/>
        <w:rPr>
          <w:snapToGrid w:val="0"/>
          <w:sz w:val="26"/>
          <w:szCs w:val="26"/>
          <w:lang w:eastAsia="en-US"/>
        </w:rPr>
      </w:pPr>
      <w:r w:rsidRPr="006D7C28">
        <w:rPr>
          <w:snapToGrid w:val="0"/>
          <w:sz w:val="26"/>
          <w:szCs w:val="26"/>
          <w:lang w:eastAsia="en-US"/>
        </w:rPr>
        <w:t>В речи, может быть, несколько стержневых идей, но не более трех.</w:t>
      </w:r>
    </w:p>
    <w:p w:rsidR="000D1DDA" w:rsidRPr="006D7C28" w:rsidRDefault="000D1DDA" w:rsidP="000D1DDA">
      <w:pPr>
        <w:ind w:firstLine="709"/>
        <w:jc w:val="both"/>
        <w:rPr>
          <w:rFonts w:eastAsia="Calibri"/>
          <w:sz w:val="26"/>
          <w:szCs w:val="26"/>
          <w:lang w:eastAsia="en-US"/>
        </w:rPr>
      </w:pPr>
      <w:r w:rsidRPr="006D7C28">
        <w:rPr>
          <w:rFonts w:eastAsia="Calibri"/>
          <w:snapToGrid w:val="0"/>
          <w:sz w:val="26"/>
          <w:szCs w:val="26"/>
          <w:lang w:eastAsia="en-US"/>
        </w:rPr>
        <w:t xml:space="preserve">Самая частая ошибка в начале речи – либо </w:t>
      </w:r>
      <w:r w:rsidRPr="006D7C28">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0D1DDA" w:rsidRPr="006D7C28" w:rsidRDefault="000D1DDA" w:rsidP="000D1DDA">
      <w:pPr>
        <w:widowControl w:val="0"/>
        <w:autoSpaceDE w:val="0"/>
        <w:autoSpaceDN w:val="0"/>
        <w:adjustRightInd w:val="0"/>
        <w:ind w:firstLine="709"/>
        <w:jc w:val="both"/>
        <w:rPr>
          <w:snapToGrid w:val="0"/>
          <w:sz w:val="26"/>
          <w:szCs w:val="26"/>
          <w:lang w:eastAsia="en-US"/>
        </w:rPr>
      </w:pPr>
      <w:r w:rsidRPr="006D7C28">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sidRPr="006D7C28">
        <w:rPr>
          <w:snapToGrid w:val="0"/>
          <w:sz w:val="26"/>
          <w:szCs w:val="26"/>
          <w:lang w:eastAsia="en-US"/>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0D1DDA" w:rsidRPr="006D7C28" w:rsidRDefault="000D1DDA" w:rsidP="000D1DDA">
      <w:pPr>
        <w:widowControl w:val="0"/>
        <w:autoSpaceDE w:val="0"/>
        <w:autoSpaceDN w:val="0"/>
        <w:adjustRightInd w:val="0"/>
        <w:ind w:firstLine="709"/>
        <w:jc w:val="both"/>
        <w:rPr>
          <w:sz w:val="26"/>
          <w:szCs w:val="26"/>
          <w:lang w:eastAsia="en-US"/>
        </w:rPr>
      </w:pPr>
      <w:r w:rsidRPr="006D7C28">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0D1DDA" w:rsidRPr="006D7C28" w:rsidRDefault="000D1DDA" w:rsidP="000D1DDA">
      <w:pPr>
        <w:ind w:firstLine="709"/>
        <w:jc w:val="both"/>
        <w:rPr>
          <w:rFonts w:eastAsia="Calibri"/>
          <w:color w:val="000000"/>
          <w:sz w:val="26"/>
          <w:szCs w:val="26"/>
          <w:lang w:eastAsia="en-US"/>
        </w:rPr>
      </w:pPr>
      <w:r w:rsidRPr="006D7C28">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6D7C28">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0D1DDA" w:rsidRPr="006D7C28" w:rsidRDefault="000D1DDA" w:rsidP="000D1DDA">
      <w:pPr>
        <w:ind w:firstLine="709"/>
        <w:jc w:val="both"/>
        <w:rPr>
          <w:sz w:val="26"/>
          <w:szCs w:val="26"/>
        </w:rPr>
      </w:pPr>
      <w:r w:rsidRPr="006D7C28">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0D1DDA" w:rsidRPr="006D7C28" w:rsidRDefault="000D1DDA" w:rsidP="000D1DDA">
      <w:pPr>
        <w:ind w:firstLine="709"/>
        <w:jc w:val="both"/>
        <w:rPr>
          <w:sz w:val="26"/>
          <w:szCs w:val="26"/>
        </w:rPr>
      </w:pPr>
      <w:r w:rsidRPr="006D7C28">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0D1DDA" w:rsidRPr="006D7C28" w:rsidRDefault="000D1DDA" w:rsidP="000D1DDA">
      <w:pPr>
        <w:ind w:firstLine="709"/>
        <w:jc w:val="both"/>
        <w:rPr>
          <w:sz w:val="26"/>
          <w:szCs w:val="26"/>
        </w:rPr>
      </w:pPr>
      <w:r w:rsidRPr="006D7C28">
        <w:rPr>
          <w:sz w:val="26"/>
          <w:szCs w:val="26"/>
          <w:u w:val="single"/>
        </w:rPr>
        <w:t>В заключении</w:t>
      </w:r>
      <w:r w:rsidRPr="006D7C28">
        <w:rPr>
          <w:sz w:val="26"/>
          <w:szCs w:val="26"/>
        </w:rPr>
        <w:t xml:space="preserve"> необходимо сформулировать выводы, которые следуют из основной идеи (идей) выступления. </w:t>
      </w:r>
      <w:r w:rsidRPr="006D7C28">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D7C28">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0D1DDA" w:rsidRPr="006D7C28" w:rsidRDefault="000D1DDA" w:rsidP="000D1DDA">
      <w:pPr>
        <w:ind w:firstLine="709"/>
        <w:jc w:val="both"/>
        <w:rPr>
          <w:rFonts w:eastAsia="Calibri"/>
          <w:iCs/>
          <w:sz w:val="26"/>
          <w:szCs w:val="26"/>
          <w:lang w:eastAsia="en-US"/>
        </w:rPr>
      </w:pPr>
      <w:r w:rsidRPr="006D7C28">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0D1DDA" w:rsidRPr="006D7C28" w:rsidRDefault="000D1DDA" w:rsidP="000D1DDA">
      <w:pPr>
        <w:ind w:firstLine="709"/>
        <w:jc w:val="both"/>
        <w:rPr>
          <w:rFonts w:eastAsia="Calibri"/>
          <w:iCs/>
          <w:sz w:val="26"/>
          <w:szCs w:val="26"/>
          <w:lang w:eastAsia="en-US"/>
        </w:rPr>
      </w:pPr>
      <w:r w:rsidRPr="006D7C28">
        <w:rPr>
          <w:rFonts w:eastAsia="Calibri"/>
          <w:iCs/>
          <w:sz w:val="26"/>
          <w:szCs w:val="26"/>
          <w:lang w:eastAsia="en-US"/>
        </w:rPr>
        <w:t>- «Это Вам позволит…»</w:t>
      </w:r>
    </w:p>
    <w:p w:rsidR="000D1DDA" w:rsidRPr="006D7C28" w:rsidRDefault="000D1DDA" w:rsidP="000D1DDA">
      <w:pPr>
        <w:ind w:firstLine="709"/>
        <w:jc w:val="both"/>
        <w:rPr>
          <w:rFonts w:eastAsia="Calibri"/>
          <w:iCs/>
          <w:sz w:val="26"/>
          <w:szCs w:val="26"/>
          <w:lang w:eastAsia="en-US"/>
        </w:rPr>
      </w:pPr>
      <w:r w:rsidRPr="006D7C28">
        <w:rPr>
          <w:rFonts w:eastAsia="Calibri"/>
          <w:iCs/>
          <w:sz w:val="26"/>
          <w:szCs w:val="26"/>
          <w:lang w:eastAsia="en-US"/>
        </w:rPr>
        <w:t>- «Благодаря этому вы получите…»</w:t>
      </w:r>
    </w:p>
    <w:p w:rsidR="000D1DDA" w:rsidRPr="006D7C28" w:rsidRDefault="000D1DDA" w:rsidP="000D1DDA">
      <w:pPr>
        <w:ind w:firstLine="709"/>
        <w:jc w:val="both"/>
        <w:rPr>
          <w:rFonts w:eastAsia="Calibri"/>
          <w:iCs/>
          <w:sz w:val="26"/>
          <w:szCs w:val="26"/>
          <w:lang w:eastAsia="en-US"/>
        </w:rPr>
      </w:pPr>
      <w:r w:rsidRPr="006D7C28">
        <w:rPr>
          <w:rFonts w:eastAsia="Calibri"/>
          <w:iCs/>
          <w:sz w:val="26"/>
          <w:szCs w:val="26"/>
          <w:lang w:eastAsia="en-US"/>
        </w:rPr>
        <w:t>- «Это позволит избежать…»</w:t>
      </w:r>
    </w:p>
    <w:p w:rsidR="000D1DDA" w:rsidRPr="006D7C28" w:rsidRDefault="000D1DDA" w:rsidP="000D1DDA">
      <w:pPr>
        <w:ind w:firstLine="709"/>
        <w:jc w:val="both"/>
        <w:rPr>
          <w:rFonts w:eastAsia="Calibri"/>
          <w:iCs/>
          <w:sz w:val="26"/>
          <w:szCs w:val="26"/>
          <w:lang w:eastAsia="en-US"/>
        </w:rPr>
      </w:pPr>
      <w:r w:rsidRPr="006D7C28">
        <w:rPr>
          <w:rFonts w:eastAsia="Calibri"/>
          <w:iCs/>
          <w:sz w:val="26"/>
          <w:szCs w:val="26"/>
          <w:lang w:eastAsia="en-US"/>
        </w:rPr>
        <w:t>- «Это повышает Ваши…»</w:t>
      </w:r>
    </w:p>
    <w:p w:rsidR="000D1DDA" w:rsidRPr="006D7C28" w:rsidRDefault="000D1DDA" w:rsidP="000D1DDA">
      <w:pPr>
        <w:widowControl w:val="0"/>
        <w:autoSpaceDE w:val="0"/>
        <w:autoSpaceDN w:val="0"/>
        <w:adjustRightInd w:val="0"/>
        <w:ind w:firstLine="709"/>
        <w:jc w:val="both"/>
        <w:rPr>
          <w:snapToGrid w:val="0"/>
          <w:sz w:val="26"/>
          <w:szCs w:val="26"/>
          <w:lang w:eastAsia="en-US"/>
        </w:rPr>
      </w:pPr>
      <w:r w:rsidRPr="006D7C28">
        <w:rPr>
          <w:snapToGrid w:val="0"/>
          <w:sz w:val="26"/>
          <w:szCs w:val="26"/>
          <w:lang w:eastAsia="en-US"/>
        </w:rPr>
        <w:t>После подготовки текста / плана выступления полезно проконтролировать себя вопросами:</w:t>
      </w:r>
    </w:p>
    <w:p w:rsidR="000D1DDA" w:rsidRPr="006D7C28" w:rsidRDefault="000D1DDA" w:rsidP="000D1DDA">
      <w:pPr>
        <w:widowControl w:val="0"/>
        <w:numPr>
          <w:ilvl w:val="0"/>
          <w:numId w:val="7"/>
        </w:numPr>
        <w:autoSpaceDE w:val="0"/>
        <w:autoSpaceDN w:val="0"/>
        <w:adjustRightInd w:val="0"/>
        <w:ind w:left="0" w:firstLine="709"/>
        <w:jc w:val="both"/>
        <w:rPr>
          <w:snapToGrid w:val="0"/>
          <w:sz w:val="26"/>
          <w:szCs w:val="26"/>
          <w:lang w:eastAsia="en-US"/>
        </w:rPr>
      </w:pPr>
      <w:r w:rsidRPr="006D7C28">
        <w:rPr>
          <w:snapToGrid w:val="0"/>
          <w:sz w:val="26"/>
          <w:szCs w:val="26"/>
          <w:lang w:eastAsia="en-US"/>
        </w:rPr>
        <w:t>Вызывает ли мое выступление интерес?</w:t>
      </w:r>
    </w:p>
    <w:p w:rsidR="000D1DDA" w:rsidRPr="006D7C28" w:rsidRDefault="000D1DDA" w:rsidP="000D1DDA">
      <w:pPr>
        <w:widowControl w:val="0"/>
        <w:numPr>
          <w:ilvl w:val="0"/>
          <w:numId w:val="7"/>
        </w:numPr>
        <w:autoSpaceDE w:val="0"/>
        <w:autoSpaceDN w:val="0"/>
        <w:adjustRightInd w:val="0"/>
        <w:ind w:left="0" w:firstLine="709"/>
        <w:jc w:val="both"/>
        <w:rPr>
          <w:snapToGrid w:val="0"/>
          <w:sz w:val="26"/>
          <w:szCs w:val="26"/>
          <w:lang w:eastAsia="en-US"/>
        </w:rPr>
      </w:pPr>
      <w:r w:rsidRPr="006D7C28">
        <w:rPr>
          <w:snapToGrid w:val="0"/>
          <w:sz w:val="26"/>
          <w:szCs w:val="26"/>
          <w:lang w:eastAsia="en-US"/>
        </w:rPr>
        <w:t>Достаточно ли я знаю по данному вопросу, и имеется ли у меня достаточно данных?</w:t>
      </w:r>
    </w:p>
    <w:p w:rsidR="000D1DDA" w:rsidRPr="006D7C28" w:rsidRDefault="000D1DDA" w:rsidP="000D1DDA">
      <w:pPr>
        <w:widowControl w:val="0"/>
        <w:numPr>
          <w:ilvl w:val="0"/>
          <w:numId w:val="7"/>
        </w:numPr>
        <w:autoSpaceDE w:val="0"/>
        <w:autoSpaceDN w:val="0"/>
        <w:adjustRightInd w:val="0"/>
        <w:ind w:left="0" w:firstLine="709"/>
        <w:jc w:val="both"/>
        <w:rPr>
          <w:snapToGrid w:val="0"/>
          <w:sz w:val="26"/>
          <w:szCs w:val="26"/>
          <w:lang w:eastAsia="en-US"/>
        </w:rPr>
      </w:pPr>
      <w:r w:rsidRPr="006D7C28">
        <w:rPr>
          <w:snapToGrid w:val="0"/>
          <w:sz w:val="26"/>
          <w:szCs w:val="26"/>
          <w:lang w:eastAsia="en-US"/>
        </w:rPr>
        <w:t>Смогу ли я закончить выступление в отведенное время?</w:t>
      </w:r>
    </w:p>
    <w:p w:rsidR="000D1DDA" w:rsidRPr="006D7C28" w:rsidRDefault="000D1DDA" w:rsidP="000D1DDA">
      <w:pPr>
        <w:widowControl w:val="0"/>
        <w:numPr>
          <w:ilvl w:val="0"/>
          <w:numId w:val="7"/>
        </w:numPr>
        <w:autoSpaceDE w:val="0"/>
        <w:autoSpaceDN w:val="0"/>
        <w:adjustRightInd w:val="0"/>
        <w:ind w:left="0" w:firstLine="709"/>
        <w:jc w:val="both"/>
        <w:rPr>
          <w:snapToGrid w:val="0"/>
          <w:sz w:val="26"/>
          <w:szCs w:val="26"/>
          <w:lang w:eastAsia="en-US"/>
        </w:rPr>
      </w:pPr>
      <w:r w:rsidRPr="006D7C28">
        <w:rPr>
          <w:snapToGrid w:val="0"/>
          <w:sz w:val="26"/>
          <w:szCs w:val="26"/>
          <w:lang w:eastAsia="en-US"/>
        </w:rPr>
        <w:lastRenderedPageBreak/>
        <w:t>Соответствует ли мое выступление уровню моих знаний и опыту?</w:t>
      </w:r>
    </w:p>
    <w:p w:rsidR="000D1DDA" w:rsidRPr="006D7C28" w:rsidRDefault="000D1DDA" w:rsidP="000D1DDA">
      <w:pPr>
        <w:ind w:firstLine="709"/>
        <w:jc w:val="both"/>
        <w:rPr>
          <w:rFonts w:eastAsia="Calibri"/>
          <w:color w:val="000000"/>
          <w:sz w:val="26"/>
          <w:szCs w:val="26"/>
          <w:lang w:eastAsia="en-US"/>
        </w:rPr>
      </w:pPr>
      <w:r w:rsidRPr="006D7C28">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D7C28">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0D1DDA" w:rsidRPr="006D7C28" w:rsidRDefault="000D1DDA" w:rsidP="000D1DDA">
      <w:pPr>
        <w:widowControl w:val="0"/>
        <w:autoSpaceDE w:val="0"/>
        <w:autoSpaceDN w:val="0"/>
        <w:adjustRightInd w:val="0"/>
        <w:ind w:firstLine="709"/>
        <w:jc w:val="both"/>
        <w:rPr>
          <w:snapToGrid w:val="0"/>
          <w:color w:val="000000"/>
          <w:sz w:val="26"/>
          <w:szCs w:val="26"/>
          <w:lang w:eastAsia="en-US"/>
        </w:rPr>
      </w:pPr>
      <w:r w:rsidRPr="006D7C28">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0D1DDA" w:rsidRPr="006D7C28" w:rsidRDefault="000D1DDA" w:rsidP="000D1DDA">
      <w:pPr>
        <w:widowControl w:val="0"/>
        <w:autoSpaceDE w:val="0"/>
        <w:autoSpaceDN w:val="0"/>
        <w:adjustRightInd w:val="0"/>
        <w:ind w:firstLine="709"/>
        <w:jc w:val="both"/>
        <w:rPr>
          <w:snapToGrid w:val="0"/>
          <w:sz w:val="26"/>
          <w:szCs w:val="26"/>
          <w:lang w:eastAsia="en-US"/>
        </w:rPr>
      </w:pPr>
      <w:r w:rsidRPr="006D7C28">
        <w:rPr>
          <w:snapToGrid w:val="0"/>
          <w:sz w:val="26"/>
          <w:szCs w:val="26"/>
          <w:lang w:eastAsia="en-US"/>
        </w:rPr>
        <w:t xml:space="preserve">Кроме того, установлено, что </w:t>
      </w:r>
      <w:r w:rsidRPr="006D7C28">
        <w:rPr>
          <w:i/>
          <w:snapToGrid w:val="0"/>
          <w:sz w:val="26"/>
          <w:szCs w:val="26"/>
          <w:lang w:eastAsia="en-US"/>
        </w:rPr>
        <w:t>короткие фразы</w:t>
      </w:r>
      <w:r w:rsidRPr="006D7C28">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0D1DDA" w:rsidRPr="006D7C28" w:rsidRDefault="000D1DDA" w:rsidP="000D1DDA">
      <w:pPr>
        <w:widowControl w:val="0"/>
        <w:autoSpaceDE w:val="0"/>
        <w:autoSpaceDN w:val="0"/>
        <w:adjustRightInd w:val="0"/>
        <w:ind w:firstLine="709"/>
        <w:jc w:val="both"/>
        <w:rPr>
          <w:snapToGrid w:val="0"/>
          <w:sz w:val="26"/>
          <w:szCs w:val="26"/>
          <w:lang w:eastAsia="en-US"/>
        </w:rPr>
      </w:pPr>
      <w:r w:rsidRPr="006D7C28">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0D1DDA" w:rsidRPr="006D7C28" w:rsidRDefault="000D1DDA" w:rsidP="000D1DDA">
      <w:pPr>
        <w:widowControl w:val="0"/>
        <w:autoSpaceDE w:val="0"/>
        <w:autoSpaceDN w:val="0"/>
        <w:adjustRightInd w:val="0"/>
        <w:ind w:firstLine="709"/>
        <w:jc w:val="both"/>
        <w:rPr>
          <w:snapToGrid w:val="0"/>
          <w:sz w:val="26"/>
          <w:szCs w:val="26"/>
          <w:lang w:eastAsia="en-US"/>
        </w:rPr>
      </w:pPr>
      <w:r w:rsidRPr="006D7C28">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0D1DDA" w:rsidRPr="006D7C28" w:rsidRDefault="000D1DDA" w:rsidP="000D1DDA">
      <w:pPr>
        <w:widowControl w:val="0"/>
        <w:autoSpaceDE w:val="0"/>
        <w:autoSpaceDN w:val="0"/>
        <w:adjustRightInd w:val="0"/>
        <w:ind w:firstLine="709"/>
        <w:jc w:val="both"/>
        <w:rPr>
          <w:snapToGrid w:val="0"/>
          <w:sz w:val="26"/>
          <w:szCs w:val="26"/>
          <w:lang w:eastAsia="en-US"/>
        </w:rPr>
      </w:pPr>
      <w:r w:rsidRPr="006D7C28">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0D1DDA" w:rsidRPr="006D7C28" w:rsidRDefault="000D1DDA" w:rsidP="000D1DDA">
      <w:pPr>
        <w:widowControl w:val="0"/>
        <w:autoSpaceDE w:val="0"/>
        <w:autoSpaceDN w:val="0"/>
        <w:adjustRightInd w:val="0"/>
        <w:ind w:firstLine="709"/>
        <w:jc w:val="both"/>
        <w:rPr>
          <w:sz w:val="26"/>
          <w:szCs w:val="26"/>
          <w:lang w:eastAsia="en-US"/>
        </w:rPr>
      </w:pPr>
      <w:r w:rsidRPr="006D7C28">
        <w:rPr>
          <w:sz w:val="26"/>
          <w:szCs w:val="26"/>
          <w:lang w:eastAsia="en-US"/>
        </w:rPr>
        <w:t>После выступления нужно быть готовым к ответам на возникшие у аудитории вопросы.</w:t>
      </w:r>
    </w:p>
    <w:p w:rsidR="000D1DDA" w:rsidRPr="006D7C28" w:rsidRDefault="000D1DDA" w:rsidP="000D1DDA">
      <w:pPr>
        <w:keepNext/>
        <w:keepLines/>
        <w:jc w:val="center"/>
        <w:outlineLvl w:val="2"/>
        <w:rPr>
          <w:b/>
          <w:bCs/>
          <w:sz w:val="26"/>
          <w:szCs w:val="26"/>
          <w:lang w:eastAsia="en-US"/>
        </w:rPr>
      </w:pPr>
      <w:bookmarkStart w:id="10" w:name="_Toc354667574"/>
      <w:r w:rsidRPr="006D7C28">
        <w:rPr>
          <w:b/>
          <w:bCs/>
          <w:sz w:val="26"/>
          <w:szCs w:val="26"/>
          <w:lang w:eastAsia="en-US"/>
        </w:rPr>
        <w:t>Методические рекомендации по выполнению реферата</w:t>
      </w:r>
      <w:bookmarkEnd w:id="3"/>
      <w:bookmarkEnd w:id="4"/>
      <w:bookmarkEnd w:id="10"/>
    </w:p>
    <w:p w:rsidR="000D1DDA" w:rsidRPr="006D7C28" w:rsidRDefault="000D1DDA" w:rsidP="000D1DDA">
      <w:pPr>
        <w:ind w:firstLine="709"/>
        <w:jc w:val="both"/>
        <w:rPr>
          <w:rFonts w:eastAsia="Calibri"/>
          <w:sz w:val="26"/>
          <w:szCs w:val="26"/>
          <w:lang w:eastAsia="en-US"/>
        </w:rPr>
      </w:pPr>
      <w:r w:rsidRPr="006D7C28">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0D1DDA" w:rsidRPr="006D7C28" w:rsidRDefault="000D1DDA" w:rsidP="000D1DDA">
      <w:pPr>
        <w:jc w:val="both"/>
        <w:rPr>
          <w:rFonts w:eastAsia="Calibri"/>
          <w:sz w:val="26"/>
          <w:szCs w:val="26"/>
          <w:lang w:eastAsia="en-US"/>
        </w:rPr>
      </w:pPr>
      <w:r w:rsidRPr="006D7C28">
        <w:rPr>
          <w:rFonts w:eastAsia="Calibri"/>
          <w:sz w:val="26"/>
          <w:szCs w:val="26"/>
          <w:lang w:eastAsia="en-US"/>
        </w:rPr>
        <w:t>Содержание реферата</w:t>
      </w:r>
    </w:p>
    <w:p w:rsidR="000D1DDA" w:rsidRPr="006D7C28" w:rsidRDefault="000D1DDA" w:rsidP="000D1DDA">
      <w:pPr>
        <w:shd w:val="clear" w:color="auto" w:fill="FFFFFF"/>
        <w:jc w:val="both"/>
        <w:rPr>
          <w:rFonts w:eastAsia="Calibri"/>
          <w:sz w:val="26"/>
          <w:szCs w:val="26"/>
          <w:lang w:eastAsia="en-US"/>
        </w:rPr>
      </w:pPr>
      <w:r w:rsidRPr="006D7C28">
        <w:rPr>
          <w:rFonts w:eastAsia="Calibri"/>
          <w:sz w:val="26"/>
          <w:szCs w:val="26"/>
          <w:lang w:eastAsia="en-US"/>
        </w:rPr>
        <w:t xml:space="preserve">Реферат, как правило, должен содержать следующие </w:t>
      </w:r>
      <w:r w:rsidRPr="006D7C28">
        <w:rPr>
          <w:rFonts w:eastAsia="Calibri"/>
          <w:bCs/>
          <w:iCs/>
          <w:sz w:val="26"/>
          <w:szCs w:val="26"/>
          <w:lang w:eastAsia="en-US"/>
        </w:rPr>
        <w:t>структурные элементы</w:t>
      </w:r>
      <w:r w:rsidRPr="006D7C28">
        <w:rPr>
          <w:rFonts w:eastAsia="Calibri"/>
          <w:sz w:val="26"/>
          <w:szCs w:val="26"/>
          <w:lang w:eastAsia="en-US"/>
        </w:rPr>
        <w:t>:</w:t>
      </w:r>
    </w:p>
    <w:p w:rsidR="000D1DDA" w:rsidRPr="006D7C28" w:rsidRDefault="000D1DDA" w:rsidP="000D1DDA">
      <w:pPr>
        <w:numPr>
          <w:ilvl w:val="0"/>
          <w:numId w:val="8"/>
        </w:numPr>
        <w:shd w:val="clear" w:color="auto" w:fill="FFFFFF"/>
        <w:tabs>
          <w:tab w:val="num" w:pos="1260"/>
        </w:tabs>
        <w:ind w:left="0" w:firstLine="0"/>
        <w:jc w:val="both"/>
        <w:rPr>
          <w:rFonts w:eastAsia="Calibri"/>
          <w:sz w:val="26"/>
          <w:szCs w:val="26"/>
          <w:lang w:eastAsia="en-US"/>
        </w:rPr>
      </w:pPr>
      <w:r w:rsidRPr="006D7C28">
        <w:rPr>
          <w:rFonts w:eastAsia="Calibri"/>
          <w:sz w:val="26"/>
          <w:szCs w:val="26"/>
          <w:lang w:eastAsia="en-US"/>
        </w:rPr>
        <w:t>титульный лист;</w:t>
      </w:r>
    </w:p>
    <w:p w:rsidR="000D1DDA" w:rsidRPr="006D7C28" w:rsidRDefault="000D1DDA" w:rsidP="000D1DDA">
      <w:pPr>
        <w:numPr>
          <w:ilvl w:val="0"/>
          <w:numId w:val="8"/>
        </w:numPr>
        <w:shd w:val="clear" w:color="auto" w:fill="FFFFFF"/>
        <w:tabs>
          <w:tab w:val="num" w:pos="1260"/>
        </w:tabs>
        <w:ind w:left="0" w:firstLine="0"/>
        <w:jc w:val="both"/>
        <w:rPr>
          <w:rFonts w:eastAsia="Calibri"/>
          <w:sz w:val="26"/>
          <w:szCs w:val="26"/>
          <w:lang w:eastAsia="en-US"/>
        </w:rPr>
      </w:pPr>
      <w:r w:rsidRPr="006D7C28">
        <w:rPr>
          <w:rFonts w:eastAsia="Calibri"/>
          <w:sz w:val="26"/>
          <w:szCs w:val="26"/>
          <w:lang w:eastAsia="en-US"/>
        </w:rPr>
        <w:lastRenderedPageBreak/>
        <w:t>содержание;</w:t>
      </w:r>
    </w:p>
    <w:p w:rsidR="000D1DDA" w:rsidRPr="006D7C28" w:rsidRDefault="000D1DDA" w:rsidP="000D1DDA">
      <w:pPr>
        <w:numPr>
          <w:ilvl w:val="0"/>
          <w:numId w:val="8"/>
        </w:numPr>
        <w:shd w:val="clear" w:color="auto" w:fill="FFFFFF"/>
        <w:tabs>
          <w:tab w:val="num" w:pos="1260"/>
        </w:tabs>
        <w:ind w:left="0" w:firstLine="0"/>
        <w:jc w:val="both"/>
        <w:rPr>
          <w:rFonts w:eastAsia="Calibri"/>
          <w:sz w:val="26"/>
          <w:szCs w:val="26"/>
          <w:lang w:eastAsia="en-US"/>
        </w:rPr>
      </w:pPr>
      <w:r w:rsidRPr="006D7C28">
        <w:rPr>
          <w:rFonts w:eastAsia="Calibri"/>
          <w:sz w:val="26"/>
          <w:szCs w:val="26"/>
          <w:lang w:eastAsia="en-US"/>
        </w:rPr>
        <w:t>введение;</w:t>
      </w:r>
    </w:p>
    <w:p w:rsidR="000D1DDA" w:rsidRPr="006D7C28" w:rsidRDefault="000D1DDA" w:rsidP="000D1DDA">
      <w:pPr>
        <w:numPr>
          <w:ilvl w:val="0"/>
          <w:numId w:val="8"/>
        </w:numPr>
        <w:shd w:val="clear" w:color="auto" w:fill="FFFFFF"/>
        <w:tabs>
          <w:tab w:val="num" w:pos="1260"/>
        </w:tabs>
        <w:ind w:left="0" w:firstLine="0"/>
        <w:jc w:val="both"/>
        <w:rPr>
          <w:rFonts w:eastAsia="Calibri"/>
          <w:sz w:val="26"/>
          <w:szCs w:val="26"/>
          <w:lang w:eastAsia="en-US"/>
        </w:rPr>
      </w:pPr>
      <w:r w:rsidRPr="006D7C28">
        <w:rPr>
          <w:rFonts w:eastAsia="Calibri"/>
          <w:sz w:val="26"/>
          <w:szCs w:val="26"/>
          <w:lang w:eastAsia="en-US"/>
        </w:rPr>
        <w:t>основная часть;</w:t>
      </w:r>
    </w:p>
    <w:p w:rsidR="000D1DDA" w:rsidRPr="006D7C28" w:rsidRDefault="000D1DDA" w:rsidP="000D1DDA">
      <w:pPr>
        <w:numPr>
          <w:ilvl w:val="0"/>
          <w:numId w:val="8"/>
        </w:numPr>
        <w:shd w:val="clear" w:color="auto" w:fill="FFFFFF"/>
        <w:tabs>
          <w:tab w:val="num" w:pos="1260"/>
        </w:tabs>
        <w:ind w:left="0" w:firstLine="0"/>
        <w:jc w:val="both"/>
        <w:rPr>
          <w:rFonts w:eastAsia="Calibri"/>
          <w:sz w:val="26"/>
          <w:szCs w:val="26"/>
          <w:lang w:eastAsia="en-US"/>
        </w:rPr>
      </w:pPr>
      <w:r w:rsidRPr="006D7C28">
        <w:rPr>
          <w:rFonts w:eastAsia="Calibri"/>
          <w:sz w:val="26"/>
          <w:szCs w:val="26"/>
          <w:lang w:eastAsia="en-US"/>
        </w:rPr>
        <w:t>заключение;</w:t>
      </w:r>
    </w:p>
    <w:p w:rsidR="000D1DDA" w:rsidRPr="006D7C28" w:rsidRDefault="000D1DDA" w:rsidP="000D1DDA">
      <w:pPr>
        <w:numPr>
          <w:ilvl w:val="0"/>
          <w:numId w:val="8"/>
        </w:numPr>
        <w:shd w:val="clear" w:color="auto" w:fill="FFFFFF"/>
        <w:tabs>
          <w:tab w:val="num" w:pos="1260"/>
        </w:tabs>
        <w:ind w:left="0" w:firstLine="0"/>
        <w:jc w:val="both"/>
        <w:rPr>
          <w:rFonts w:eastAsia="Calibri"/>
          <w:sz w:val="26"/>
          <w:szCs w:val="26"/>
          <w:lang w:eastAsia="en-US"/>
        </w:rPr>
      </w:pPr>
      <w:r w:rsidRPr="006D7C28">
        <w:rPr>
          <w:rFonts w:eastAsia="Calibri"/>
          <w:sz w:val="26"/>
          <w:szCs w:val="26"/>
          <w:lang w:eastAsia="en-US"/>
        </w:rPr>
        <w:t>список использованных источников;</w:t>
      </w:r>
    </w:p>
    <w:p w:rsidR="000D1DDA" w:rsidRPr="006D7C28" w:rsidRDefault="000D1DDA" w:rsidP="000D1DDA">
      <w:pPr>
        <w:numPr>
          <w:ilvl w:val="0"/>
          <w:numId w:val="8"/>
        </w:numPr>
        <w:shd w:val="clear" w:color="auto" w:fill="FFFFFF"/>
        <w:tabs>
          <w:tab w:val="num" w:pos="1260"/>
        </w:tabs>
        <w:ind w:left="0" w:firstLine="0"/>
        <w:jc w:val="both"/>
        <w:rPr>
          <w:rFonts w:eastAsia="Calibri"/>
          <w:sz w:val="26"/>
          <w:szCs w:val="26"/>
          <w:lang w:eastAsia="en-US"/>
        </w:rPr>
      </w:pPr>
      <w:r w:rsidRPr="006D7C28">
        <w:rPr>
          <w:rFonts w:eastAsia="Calibri"/>
          <w:sz w:val="26"/>
          <w:szCs w:val="26"/>
          <w:lang w:eastAsia="en-US"/>
        </w:rPr>
        <w:t>приложения (при необходимости).</w:t>
      </w:r>
    </w:p>
    <w:p w:rsidR="000D1DDA" w:rsidRPr="006D7C28" w:rsidRDefault="000D1DDA" w:rsidP="000D1DDA">
      <w:pPr>
        <w:widowControl w:val="0"/>
        <w:autoSpaceDE w:val="0"/>
        <w:autoSpaceDN w:val="0"/>
        <w:adjustRightInd w:val="0"/>
        <w:jc w:val="both"/>
        <w:rPr>
          <w:sz w:val="26"/>
          <w:szCs w:val="26"/>
        </w:rPr>
      </w:pPr>
      <w:r w:rsidRPr="006D7C28">
        <w:rPr>
          <w:sz w:val="26"/>
          <w:szCs w:val="26"/>
        </w:rPr>
        <w:t>Примерный объем составляющих реферата представлен в таблице.</w:t>
      </w:r>
    </w:p>
    <w:p w:rsidR="000D1DDA" w:rsidRPr="006D7C28" w:rsidRDefault="000D1DDA" w:rsidP="000D1DDA">
      <w:pPr>
        <w:widowControl w:val="0"/>
        <w:autoSpaceDE w:val="0"/>
        <w:autoSpaceDN w:val="0"/>
        <w:adjustRightInd w:val="0"/>
        <w:jc w:val="both"/>
        <w:rPr>
          <w:sz w:val="26"/>
          <w:szCs w:val="26"/>
        </w:rPr>
      </w:pPr>
      <w:r w:rsidRPr="006D7C28">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0D1DDA" w:rsidRPr="006D7C28" w:rsidTr="000D1DDA">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D1DDA" w:rsidRPr="006D7C28" w:rsidRDefault="000D1DDA" w:rsidP="000D1DDA">
            <w:pPr>
              <w:shd w:val="clear" w:color="auto" w:fill="FFFFFF"/>
              <w:spacing w:line="276" w:lineRule="auto"/>
              <w:jc w:val="both"/>
              <w:rPr>
                <w:rFonts w:eastAsia="Calibri"/>
                <w:bCs/>
                <w:sz w:val="26"/>
                <w:szCs w:val="26"/>
                <w:lang w:eastAsia="en-US"/>
              </w:rPr>
            </w:pPr>
            <w:r w:rsidRPr="006D7C28">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rsidR="000D1DDA" w:rsidRPr="006D7C28" w:rsidRDefault="000D1DDA" w:rsidP="000D1DDA">
            <w:pPr>
              <w:keepNext/>
              <w:keepLines/>
              <w:spacing w:line="276" w:lineRule="auto"/>
              <w:jc w:val="both"/>
              <w:outlineLvl w:val="8"/>
              <w:rPr>
                <w:iCs/>
                <w:sz w:val="26"/>
                <w:szCs w:val="26"/>
                <w:lang w:eastAsia="en-US"/>
              </w:rPr>
            </w:pPr>
            <w:r w:rsidRPr="006D7C28">
              <w:rPr>
                <w:iCs/>
                <w:sz w:val="26"/>
                <w:szCs w:val="26"/>
                <w:lang w:eastAsia="en-US"/>
              </w:rPr>
              <w:t>Количество страниц</w:t>
            </w:r>
          </w:p>
        </w:tc>
      </w:tr>
      <w:tr w:rsidR="000D1DDA" w:rsidRPr="006D7C28" w:rsidTr="000D1DDA">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D1DDA" w:rsidRPr="006D7C28" w:rsidRDefault="000D1DDA" w:rsidP="000D1DDA">
            <w:pPr>
              <w:shd w:val="clear" w:color="auto" w:fill="FFFFFF"/>
              <w:spacing w:line="276" w:lineRule="auto"/>
              <w:jc w:val="both"/>
              <w:rPr>
                <w:rFonts w:eastAsia="Calibri"/>
                <w:sz w:val="26"/>
                <w:szCs w:val="26"/>
                <w:lang w:eastAsia="en-US"/>
              </w:rPr>
            </w:pPr>
            <w:r w:rsidRPr="006D7C28">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rsidR="000D1DDA" w:rsidRPr="006D7C28" w:rsidRDefault="000D1DDA" w:rsidP="000D1DDA">
            <w:pPr>
              <w:shd w:val="clear" w:color="auto" w:fill="FFFFFF"/>
              <w:spacing w:line="276" w:lineRule="auto"/>
              <w:jc w:val="both"/>
              <w:rPr>
                <w:rFonts w:eastAsia="Calibri"/>
                <w:sz w:val="26"/>
                <w:szCs w:val="26"/>
                <w:lang w:eastAsia="en-US"/>
              </w:rPr>
            </w:pPr>
            <w:r w:rsidRPr="006D7C28">
              <w:rPr>
                <w:rFonts w:eastAsia="Calibri"/>
                <w:sz w:val="26"/>
                <w:szCs w:val="26"/>
                <w:lang w:eastAsia="en-US"/>
              </w:rPr>
              <w:t>1</w:t>
            </w:r>
          </w:p>
        </w:tc>
      </w:tr>
      <w:tr w:rsidR="000D1DDA" w:rsidRPr="006D7C28" w:rsidTr="000D1DDA">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D1DDA" w:rsidRPr="006D7C28" w:rsidRDefault="000D1DDA" w:rsidP="000D1DDA">
            <w:pPr>
              <w:shd w:val="clear" w:color="auto" w:fill="FFFFFF"/>
              <w:spacing w:line="276" w:lineRule="auto"/>
              <w:jc w:val="both"/>
              <w:rPr>
                <w:rFonts w:eastAsia="Calibri"/>
                <w:sz w:val="26"/>
                <w:szCs w:val="26"/>
                <w:lang w:eastAsia="en-US"/>
              </w:rPr>
            </w:pPr>
            <w:r w:rsidRPr="006D7C28">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rsidR="000D1DDA" w:rsidRPr="006D7C28" w:rsidRDefault="000D1DDA" w:rsidP="000D1DDA">
            <w:pPr>
              <w:shd w:val="clear" w:color="auto" w:fill="FFFFFF"/>
              <w:spacing w:line="276" w:lineRule="auto"/>
              <w:jc w:val="both"/>
              <w:rPr>
                <w:rFonts w:eastAsia="Calibri"/>
                <w:sz w:val="26"/>
                <w:szCs w:val="26"/>
                <w:lang w:eastAsia="en-US"/>
              </w:rPr>
            </w:pPr>
            <w:r w:rsidRPr="006D7C28">
              <w:rPr>
                <w:rFonts w:eastAsia="Calibri"/>
                <w:sz w:val="26"/>
                <w:szCs w:val="26"/>
                <w:lang w:eastAsia="en-US"/>
              </w:rPr>
              <w:t>1</w:t>
            </w:r>
          </w:p>
        </w:tc>
      </w:tr>
      <w:tr w:rsidR="000D1DDA" w:rsidRPr="006D7C28" w:rsidTr="000D1DDA">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D1DDA" w:rsidRPr="006D7C28" w:rsidRDefault="000D1DDA" w:rsidP="000D1DDA">
            <w:pPr>
              <w:keepNext/>
              <w:keepLines/>
              <w:spacing w:line="276" w:lineRule="auto"/>
              <w:jc w:val="both"/>
              <w:outlineLvl w:val="5"/>
              <w:rPr>
                <w:b/>
                <w:i/>
                <w:iCs/>
                <w:sz w:val="26"/>
                <w:szCs w:val="26"/>
                <w:lang w:eastAsia="en-US"/>
              </w:rPr>
            </w:pPr>
            <w:r w:rsidRPr="006D7C28">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0D1DDA" w:rsidRPr="006D7C28" w:rsidRDefault="000D1DDA" w:rsidP="000D1DDA">
            <w:pPr>
              <w:shd w:val="clear" w:color="auto" w:fill="FFFFFF"/>
              <w:spacing w:line="276" w:lineRule="auto"/>
              <w:jc w:val="both"/>
              <w:rPr>
                <w:rFonts w:eastAsia="Calibri"/>
                <w:sz w:val="26"/>
                <w:szCs w:val="26"/>
                <w:lang w:eastAsia="en-US"/>
              </w:rPr>
            </w:pPr>
            <w:r w:rsidRPr="006D7C28">
              <w:rPr>
                <w:rFonts w:eastAsia="Calibri"/>
                <w:sz w:val="26"/>
                <w:szCs w:val="26"/>
                <w:lang w:eastAsia="en-US"/>
              </w:rPr>
              <w:t>2</w:t>
            </w:r>
          </w:p>
        </w:tc>
      </w:tr>
      <w:tr w:rsidR="000D1DDA" w:rsidRPr="006D7C28" w:rsidTr="000D1DDA">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D1DDA" w:rsidRPr="006D7C28" w:rsidRDefault="000D1DDA" w:rsidP="000D1DDA">
            <w:pPr>
              <w:shd w:val="clear" w:color="auto" w:fill="FFFFFF"/>
              <w:spacing w:line="276" w:lineRule="auto"/>
              <w:jc w:val="both"/>
              <w:rPr>
                <w:rFonts w:eastAsia="Calibri"/>
                <w:sz w:val="26"/>
                <w:szCs w:val="26"/>
                <w:lang w:eastAsia="en-US"/>
              </w:rPr>
            </w:pPr>
            <w:r w:rsidRPr="006D7C28">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0D1DDA" w:rsidRPr="006D7C28" w:rsidRDefault="000D1DDA" w:rsidP="000D1DDA">
            <w:pPr>
              <w:shd w:val="clear" w:color="auto" w:fill="FFFFFF"/>
              <w:spacing w:line="276" w:lineRule="auto"/>
              <w:jc w:val="both"/>
              <w:rPr>
                <w:rFonts w:eastAsia="Calibri"/>
                <w:sz w:val="26"/>
                <w:szCs w:val="26"/>
                <w:lang w:eastAsia="en-US"/>
              </w:rPr>
            </w:pPr>
            <w:r w:rsidRPr="006D7C28">
              <w:rPr>
                <w:rFonts w:eastAsia="Calibri"/>
                <w:sz w:val="26"/>
                <w:szCs w:val="26"/>
                <w:lang w:eastAsia="en-US"/>
              </w:rPr>
              <w:t>15-20</w:t>
            </w:r>
          </w:p>
        </w:tc>
      </w:tr>
      <w:tr w:rsidR="000D1DDA" w:rsidRPr="006D7C28" w:rsidTr="000D1DDA">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D1DDA" w:rsidRPr="006D7C28" w:rsidRDefault="000D1DDA" w:rsidP="000D1DDA">
            <w:pPr>
              <w:shd w:val="clear" w:color="auto" w:fill="FFFFFF"/>
              <w:spacing w:line="276" w:lineRule="auto"/>
              <w:jc w:val="both"/>
              <w:rPr>
                <w:rFonts w:eastAsia="Calibri"/>
                <w:sz w:val="26"/>
                <w:szCs w:val="26"/>
                <w:lang w:eastAsia="en-US"/>
              </w:rPr>
            </w:pPr>
            <w:r w:rsidRPr="006D7C28">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0D1DDA" w:rsidRPr="006D7C28" w:rsidRDefault="000D1DDA" w:rsidP="000D1DDA">
            <w:pPr>
              <w:shd w:val="clear" w:color="auto" w:fill="FFFFFF"/>
              <w:spacing w:line="276" w:lineRule="auto"/>
              <w:jc w:val="both"/>
              <w:rPr>
                <w:rFonts w:eastAsia="Calibri"/>
                <w:sz w:val="26"/>
                <w:szCs w:val="26"/>
                <w:lang w:eastAsia="en-US"/>
              </w:rPr>
            </w:pPr>
            <w:r w:rsidRPr="006D7C28">
              <w:rPr>
                <w:rFonts w:eastAsia="Calibri"/>
                <w:sz w:val="26"/>
                <w:szCs w:val="26"/>
                <w:lang w:eastAsia="en-US"/>
              </w:rPr>
              <w:t>1-2</w:t>
            </w:r>
          </w:p>
        </w:tc>
      </w:tr>
      <w:tr w:rsidR="000D1DDA" w:rsidRPr="006D7C28" w:rsidTr="000D1DDA">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D1DDA" w:rsidRPr="006D7C28" w:rsidRDefault="000D1DDA" w:rsidP="000D1DDA">
            <w:pPr>
              <w:shd w:val="clear" w:color="auto" w:fill="FFFFFF"/>
              <w:spacing w:line="276" w:lineRule="auto"/>
              <w:jc w:val="both"/>
              <w:rPr>
                <w:rFonts w:eastAsia="Calibri"/>
                <w:sz w:val="26"/>
                <w:szCs w:val="26"/>
                <w:lang w:eastAsia="en-US"/>
              </w:rPr>
            </w:pPr>
            <w:r w:rsidRPr="006D7C28">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rsidR="000D1DDA" w:rsidRPr="006D7C28" w:rsidRDefault="000D1DDA" w:rsidP="000D1DDA">
            <w:pPr>
              <w:shd w:val="clear" w:color="auto" w:fill="FFFFFF"/>
              <w:spacing w:line="276" w:lineRule="auto"/>
              <w:jc w:val="both"/>
              <w:rPr>
                <w:rFonts w:eastAsia="Calibri"/>
                <w:sz w:val="26"/>
                <w:szCs w:val="26"/>
                <w:lang w:eastAsia="en-US"/>
              </w:rPr>
            </w:pPr>
            <w:r w:rsidRPr="006D7C28">
              <w:rPr>
                <w:rFonts w:eastAsia="Calibri"/>
                <w:sz w:val="26"/>
                <w:szCs w:val="26"/>
                <w:lang w:eastAsia="en-US"/>
              </w:rPr>
              <w:t>1-2</w:t>
            </w:r>
          </w:p>
        </w:tc>
      </w:tr>
      <w:tr w:rsidR="000D1DDA" w:rsidRPr="006D7C28" w:rsidTr="000D1DDA">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D1DDA" w:rsidRPr="006D7C28" w:rsidRDefault="000D1DDA" w:rsidP="000D1DDA">
            <w:pPr>
              <w:shd w:val="clear" w:color="auto" w:fill="FFFFFF"/>
              <w:spacing w:line="276" w:lineRule="auto"/>
              <w:jc w:val="both"/>
              <w:rPr>
                <w:rFonts w:eastAsia="Calibri"/>
                <w:sz w:val="26"/>
                <w:szCs w:val="26"/>
                <w:lang w:eastAsia="en-US"/>
              </w:rPr>
            </w:pPr>
            <w:r w:rsidRPr="006D7C28">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rsidR="000D1DDA" w:rsidRPr="006D7C28" w:rsidRDefault="000D1DDA" w:rsidP="000D1DDA">
            <w:pPr>
              <w:shd w:val="clear" w:color="auto" w:fill="FFFFFF"/>
              <w:spacing w:line="276" w:lineRule="auto"/>
              <w:jc w:val="both"/>
              <w:rPr>
                <w:rFonts w:eastAsia="Calibri"/>
                <w:sz w:val="26"/>
                <w:szCs w:val="26"/>
                <w:lang w:eastAsia="en-US"/>
              </w:rPr>
            </w:pPr>
            <w:r w:rsidRPr="006D7C28">
              <w:rPr>
                <w:rFonts w:eastAsia="Calibri"/>
                <w:sz w:val="26"/>
                <w:szCs w:val="26"/>
                <w:lang w:eastAsia="en-US"/>
              </w:rPr>
              <w:t>Без ограничений</w:t>
            </w:r>
          </w:p>
        </w:tc>
      </w:tr>
    </w:tbl>
    <w:p w:rsidR="000D1DDA" w:rsidRPr="006D7C28" w:rsidRDefault="000D1DDA" w:rsidP="000D1DDA">
      <w:pPr>
        <w:shd w:val="clear" w:color="auto" w:fill="FFFFFF"/>
        <w:tabs>
          <w:tab w:val="left" w:pos="0"/>
        </w:tabs>
        <w:ind w:firstLine="709"/>
        <w:jc w:val="both"/>
        <w:rPr>
          <w:rFonts w:eastAsia="Calibri"/>
          <w:sz w:val="26"/>
          <w:szCs w:val="26"/>
          <w:lang w:eastAsia="en-US"/>
        </w:rPr>
      </w:pPr>
      <w:r w:rsidRPr="006D7C28">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0D1DDA" w:rsidRPr="006D7C28" w:rsidRDefault="000D1DDA" w:rsidP="000D1DDA">
      <w:pPr>
        <w:widowControl w:val="0"/>
        <w:autoSpaceDE w:val="0"/>
        <w:autoSpaceDN w:val="0"/>
        <w:adjustRightInd w:val="0"/>
        <w:jc w:val="both"/>
        <w:rPr>
          <w:sz w:val="26"/>
          <w:szCs w:val="26"/>
        </w:rPr>
      </w:pPr>
      <w:r w:rsidRPr="006D7C28">
        <w:rPr>
          <w:sz w:val="26"/>
          <w:szCs w:val="26"/>
        </w:rPr>
        <w:t xml:space="preserve">Во введении дается общая характеристика реферата: </w:t>
      </w:r>
    </w:p>
    <w:p w:rsidR="000D1DDA" w:rsidRPr="006D7C28" w:rsidRDefault="000D1DDA" w:rsidP="000D1DDA">
      <w:pPr>
        <w:widowControl w:val="0"/>
        <w:numPr>
          <w:ilvl w:val="0"/>
          <w:numId w:val="9"/>
        </w:numPr>
        <w:autoSpaceDE w:val="0"/>
        <w:autoSpaceDN w:val="0"/>
        <w:adjustRightInd w:val="0"/>
        <w:ind w:left="0" w:firstLine="0"/>
        <w:jc w:val="both"/>
        <w:rPr>
          <w:sz w:val="26"/>
          <w:szCs w:val="26"/>
        </w:rPr>
      </w:pPr>
      <w:r w:rsidRPr="006D7C28">
        <w:rPr>
          <w:sz w:val="26"/>
          <w:szCs w:val="26"/>
        </w:rPr>
        <w:t xml:space="preserve">обосновывается актуальность выбранной темы; </w:t>
      </w:r>
    </w:p>
    <w:p w:rsidR="000D1DDA" w:rsidRPr="006D7C28" w:rsidRDefault="000D1DDA" w:rsidP="000D1DDA">
      <w:pPr>
        <w:widowControl w:val="0"/>
        <w:numPr>
          <w:ilvl w:val="0"/>
          <w:numId w:val="9"/>
        </w:numPr>
        <w:autoSpaceDE w:val="0"/>
        <w:autoSpaceDN w:val="0"/>
        <w:adjustRightInd w:val="0"/>
        <w:ind w:left="0" w:firstLine="0"/>
        <w:jc w:val="both"/>
        <w:rPr>
          <w:sz w:val="26"/>
          <w:szCs w:val="26"/>
        </w:rPr>
      </w:pPr>
      <w:r w:rsidRPr="006D7C28">
        <w:rPr>
          <w:sz w:val="26"/>
          <w:szCs w:val="26"/>
        </w:rPr>
        <w:t xml:space="preserve">определяется цель работы и задачи, подлежащие решению для её достижения; </w:t>
      </w:r>
    </w:p>
    <w:p w:rsidR="000D1DDA" w:rsidRPr="006D7C28" w:rsidRDefault="000D1DDA" w:rsidP="000D1DDA">
      <w:pPr>
        <w:widowControl w:val="0"/>
        <w:numPr>
          <w:ilvl w:val="0"/>
          <w:numId w:val="9"/>
        </w:numPr>
        <w:autoSpaceDE w:val="0"/>
        <w:autoSpaceDN w:val="0"/>
        <w:adjustRightInd w:val="0"/>
        <w:ind w:left="0" w:firstLine="0"/>
        <w:jc w:val="both"/>
        <w:rPr>
          <w:sz w:val="26"/>
          <w:szCs w:val="26"/>
        </w:rPr>
      </w:pPr>
      <w:r w:rsidRPr="006D7C28">
        <w:rPr>
          <w:sz w:val="26"/>
          <w:szCs w:val="26"/>
        </w:rPr>
        <w:t>описываются объект и предмет исследования, информационная база исследования;</w:t>
      </w:r>
    </w:p>
    <w:p w:rsidR="000D1DDA" w:rsidRPr="006D7C28" w:rsidRDefault="000D1DDA" w:rsidP="000D1DDA">
      <w:pPr>
        <w:widowControl w:val="0"/>
        <w:numPr>
          <w:ilvl w:val="0"/>
          <w:numId w:val="9"/>
        </w:numPr>
        <w:autoSpaceDE w:val="0"/>
        <w:autoSpaceDN w:val="0"/>
        <w:adjustRightInd w:val="0"/>
        <w:ind w:left="0" w:firstLine="0"/>
        <w:jc w:val="both"/>
        <w:rPr>
          <w:sz w:val="26"/>
          <w:szCs w:val="26"/>
        </w:rPr>
      </w:pPr>
      <w:r w:rsidRPr="006D7C28">
        <w:rPr>
          <w:sz w:val="26"/>
          <w:szCs w:val="26"/>
        </w:rPr>
        <w:t>кратко характеризуется структура реферата по главам.</w:t>
      </w:r>
    </w:p>
    <w:p w:rsidR="000D1DDA" w:rsidRPr="006D7C28" w:rsidRDefault="000D1DDA" w:rsidP="000D1DDA">
      <w:pPr>
        <w:shd w:val="clear" w:color="auto" w:fill="FFFFFF"/>
        <w:tabs>
          <w:tab w:val="left" w:pos="0"/>
        </w:tabs>
        <w:ind w:firstLine="709"/>
        <w:jc w:val="both"/>
        <w:rPr>
          <w:rFonts w:eastAsia="Calibri"/>
          <w:sz w:val="26"/>
          <w:szCs w:val="26"/>
          <w:lang w:eastAsia="en-US"/>
        </w:rPr>
      </w:pPr>
      <w:r w:rsidRPr="006D7C28">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0D1DDA" w:rsidRPr="006D7C28" w:rsidRDefault="000D1DDA" w:rsidP="000D1DDA">
      <w:pPr>
        <w:ind w:firstLine="709"/>
        <w:jc w:val="both"/>
        <w:rPr>
          <w:rFonts w:eastAsia="Calibri"/>
          <w:sz w:val="26"/>
          <w:szCs w:val="26"/>
          <w:lang w:eastAsia="en-US"/>
        </w:rPr>
      </w:pPr>
      <w:r w:rsidRPr="006D7C28">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0D1DDA" w:rsidRPr="006D7C28" w:rsidRDefault="000D1DDA" w:rsidP="000D1DDA">
      <w:pPr>
        <w:shd w:val="clear" w:color="auto" w:fill="FFFFFF"/>
        <w:ind w:firstLine="709"/>
        <w:jc w:val="both"/>
        <w:rPr>
          <w:rFonts w:eastAsia="Calibri"/>
          <w:sz w:val="26"/>
          <w:szCs w:val="26"/>
          <w:lang w:eastAsia="en-US"/>
        </w:rPr>
      </w:pPr>
      <w:r w:rsidRPr="006D7C28">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0D1DDA" w:rsidRPr="006D7C28" w:rsidRDefault="000D1DDA" w:rsidP="000D1DDA">
      <w:pPr>
        <w:shd w:val="clear" w:color="auto" w:fill="FFFFFF"/>
        <w:ind w:firstLine="709"/>
        <w:jc w:val="both"/>
        <w:rPr>
          <w:rFonts w:eastAsia="Calibri"/>
          <w:sz w:val="26"/>
          <w:szCs w:val="26"/>
          <w:lang w:eastAsia="en-US"/>
        </w:rPr>
      </w:pPr>
      <w:r w:rsidRPr="006D7C28">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0D1DDA" w:rsidRPr="006D7C28" w:rsidRDefault="000D1DDA" w:rsidP="000D1DDA">
      <w:pPr>
        <w:shd w:val="clear" w:color="auto" w:fill="FFFFFF"/>
        <w:ind w:firstLine="709"/>
        <w:jc w:val="both"/>
        <w:rPr>
          <w:rFonts w:eastAsia="Calibri"/>
          <w:iCs/>
          <w:sz w:val="26"/>
          <w:szCs w:val="26"/>
          <w:lang w:eastAsia="en-US"/>
        </w:rPr>
      </w:pPr>
      <w:r w:rsidRPr="006D7C28">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0D1DDA" w:rsidRPr="006D7C28" w:rsidRDefault="000D1DDA" w:rsidP="000D1DDA">
      <w:pPr>
        <w:shd w:val="clear" w:color="auto" w:fill="FFFFFF"/>
        <w:ind w:firstLine="709"/>
        <w:jc w:val="both"/>
        <w:rPr>
          <w:rFonts w:eastAsia="Calibri"/>
          <w:sz w:val="26"/>
          <w:szCs w:val="26"/>
          <w:lang w:eastAsia="en-US"/>
        </w:rPr>
      </w:pPr>
      <w:r w:rsidRPr="006D7C28">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0D1DDA" w:rsidRPr="006D7C28" w:rsidRDefault="000D1DDA" w:rsidP="000D1DDA">
      <w:pPr>
        <w:shd w:val="clear" w:color="auto" w:fill="FFFFFF"/>
        <w:ind w:firstLine="709"/>
        <w:jc w:val="both"/>
        <w:rPr>
          <w:rFonts w:eastAsia="Calibri"/>
          <w:sz w:val="26"/>
          <w:szCs w:val="26"/>
          <w:lang w:eastAsia="en-US"/>
        </w:rPr>
      </w:pPr>
      <w:r w:rsidRPr="006D7C28">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0D1DDA" w:rsidRPr="006D7C28" w:rsidRDefault="000D1DDA" w:rsidP="000D1DDA">
      <w:pPr>
        <w:ind w:firstLine="709"/>
        <w:jc w:val="both"/>
        <w:rPr>
          <w:rFonts w:eastAsia="Calibri"/>
          <w:b/>
          <w:sz w:val="26"/>
          <w:szCs w:val="26"/>
          <w:lang w:eastAsia="en-US"/>
        </w:rPr>
      </w:pPr>
      <w:r w:rsidRPr="006D7C28">
        <w:rPr>
          <w:rFonts w:eastAsia="Calibri"/>
          <w:b/>
          <w:bCs/>
          <w:sz w:val="26"/>
          <w:szCs w:val="26"/>
          <w:lang w:eastAsia="en-US"/>
        </w:rPr>
        <w:t xml:space="preserve">Оформление </w:t>
      </w:r>
      <w:r w:rsidRPr="006D7C28">
        <w:rPr>
          <w:rFonts w:eastAsia="Calibri"/>
          <w:b/>
          <w:sz w:val="26"/>
          <w:szCs w:val="26"/>
          <w:lang w:eastAsia="en-US"/>
        </w:rPr>
        <w:t>реферата</w:t>
      </w:r>
    </w:p>
    <w:p w:rsidR="000D1DDA" w:rsidRPr="006D7C28" w:rsidRDefault="000D1DDA" w:rsidP="000D1DDA">
      <w:pPr>
        <w:shd w:val="clear" w:color="auto" w:fill="FFFFFF"/>
        <w:tabs>
          <w:tab w:val="left" w:pos="360"/>
        </w:tabs>
        <w:ind w:firstLine="709"/>
        <w:jc w:val="both"/>
        <w:rPr>
          <w:rFonts w:eastAsia="Calibri"/>
          <w:sz w:val="26"/>
          <w:szCs w:val="26"/>
          <w:lang w:eastAsia="en-US"/>
        </w:rPr>
      </w:pPr>
      <w:r w:rsidRPr="006D7C28">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0D1DDA" w:rsidRPr="006D7C28" w:rsidRDefault="000D1DDA" w:rsidP="000D1DD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6D7C28">
        <w:rPr>
          <w:rFonts w:eastAsia="Calibri"/>
          <w:sz w:val="26"/>
          <w:szCs w:val="26"/>
          <w:lang w:eastAsia="en-US"/>
        </w:rPr>
        <w:t xml:space="preserve">на одной стороне листа белой бумаги формата А-4 </w:t>
      </w:r>
    </w:p>
    <w:p w:rsidR="000D1DDA" w:rsidRPr="006D7C28" w:rsidRDefault="000D1DDA" w:rsidP="000D1DD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6D7C28">
        <w:rPr>
          <w:rFonts w:eastAsia="Calibri"/>
          <w:sz w:val="26"/>
          <w:szCs w:val="26"/>
          <w:lang w:eastAsia="en-US"/>
        </w:rPr>
        <w:t xml:space="preserve">размер шрифта-12; </w:t>
      </w:r>
      <w:r w:rsidRPr="006D7C28">
        <w:rPr>
          <w:rFonts w:eastAsia="Calibri"/>
          <w:sz w:val="26"/>
          <w:szCs w:val="26"/>
          <w:lang w:val="en-US" w:eastAsia="en-US"/>
        </w:rPr>
        <w:t>Times</w:t>
      </w:r>
      <w:r w:rsidRPr="006D7C28">
        <w:rPr>
          <w:rFonts w:eastAsia="Calibri"/>
          <w:sz w:val="26"/>
          <w:szCs w:val="26"/>
          <w:lang w:eastAsia="en-US"/>
        </w:rPr>
        <w:t xml:space="preserve"> </w:t>
      </w:r>
      <w:r w:rsidRPr="006D7C28">
        <w:rPr>
          <w:rFonts w:eastAsia="Calibri"/>
          <w:sz w:val="26"/>
          <w:szCs w:val="26"/>
          <w:lang w:val="en-US" w:eastAsia="en-US"/>
        </w:rPr>
        <w:t>New</w:t>
      </w:r>
      <w:r w:rsidRPr="006D7C28">
        <w:rPr>
          <w:rFonts w:eastAsia="Calibri"/>
          <w:sz w:val="26"/>
          <w:szCs w:val="26"/>
          <w:lang w:eastAsia="en-US"/>
        </w:rPr>
        <w:t xml:space="preserve"> </w:t>
      </w:r>
      <w:r w:rsidRPr="006D7C28">
        <w:rPr>
          <w:rFonts w:eastAsia="Calibri"/>
          <w:sz w:val="26"/>
          <w:szCs w:val="26"/>
          <w:lang w:val="en-US" w:eastAsia="en-US"/>
        </w:rPr>
        <w:t>Roman</w:t>
      </w:r>
      <w:r w:rsidRPr="006D7C28">
        <w:rPr>
          <w:rFonts w:eastAsia="Calibri"/>
          <w:sz w:val="26"/>
          <w:szCs w:val="26"/>
          <w:lang w:eastAsia="en-US"/>
        </w:rPr>
        <w:t>, цвет - черный</w:t>
      </w:r>
    </w:p>
    <w:p w:rsidR="000D1DDA" w:rsidRPr="006D7C28" w:rsidRDefault="000D1DDA" w:rsidP="000D1DD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6D7C28">
        <w:rPr>
          <w:rFonts w:eastAsia="Calibri"/>
          <w:sz w:val="26"/>
          <w:szCs w:val="26"/>
          <w:lang w:eastAsia="en-US"/>
        </w:rPr>
        <w:t>междустрочный интервал - одинарный</w:t>
      </w:r>
    </w:p>
    <w:p w:rsidR="000D1DDA" w:rsidRPr="006D7C28" w:rsidRDefault="000D1DDA" w:rsidP="000D1DD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6D7C28">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6D7C28">
          <w:rPr>
            <w:rFonts w:eastAsia="Calibri"/>
            <w:sz w:val="26"/>
            <w:szCs w:val="26"/>
            <w:lang w:eastAsia="en-US"/>
          </w:rPr>
          <w:t>2 см</w:t>
        </w:r>
      </w:smartTag>
      <w:r w:rsidRPr="006D7C28">
        <w:rPr>
          <w:rFonts w:eastAsia="Calibri"/>
          <w:sz w:val="26"/>
          <w:szCs w:val="26"/>
          <w:lang w:eastAsia="en-US"/>
        </w:rPr>
        <w:t xml:space="preserve">, правого- </w:t>
      </w:r>
      <w:smartTag w:uri="urn:schemas-microsoft-com:office:smarttags" w:element="metricconverter">
        <w:smartTagPr>
          <w:attr w:name="ProductID" w:val="1 см"/>
        </w:smartTagPr>
        <w:r w:rsidRPr="006D7C28">
          <w:rPr>
            <w:rFonts w:eastAsia="Calibri"/>
            <w:sz w:val="26"/>
            <w:szCs w:val="26"/>
            <w:lang w:eastAsia="en-US"/>
          </w:rPr>
          <w:t>1 см</w:t>
        </w:r>
      </w:smartTag>
      <w:r w:rsidRPr="006D7C28">
        <w:rPr>
          <w:rFonts w:eastAsia="Calibri"/>
          <w:sz w:val="26"/>
          <w:szCs w:val="26"/>
          <w:lang w:eastAsia="en-US"/>
        </w:rPr>
        <w:t>, верхнего-2см, нижнего-2см.</w:t>
      </w:r>
    </w:p>
    <w:p w:rsidR="000D1DDA" w:rsidRPr="006D7C28" w:rsidRDefault="000D1DDA" w:rsidP="000D1DD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6D7C28">
        <w:rPr>
          <w:rFonts w:eastAsia="Calibri"/>
          <w:sz w:val="26"/>
          <w:szCs w:val="26"/>
          <w:lang w:eastAsia="en-US"/>
        </w:rPr>
        <w:t xml:space="preserve">отформатировано по ширине листа </w:t>
      </w:r>
    </w:p>
    <w:p w:rsidR="000D1DDA" w:rsidRPr="006D7C28" w:rsidRDefault="000D1DDA" w:rsidP="000D1DD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6D7C28">
        <w:rPr>
          <w:rFonts w:eastAsia="Calibri"/>
          <w:sz w:val="26"/>
          <w:szCs w:val="26"/>
          <w:lang w:eastAsia="en-US"/>
        </w:rPr>
        <w:t>на первой странице необходимо изложить план (содержание) работы.</w:t>
      </w:r>
    </w:p>
    <w:p w:rsidR="000D1DDA" w:rsidRPr="006D7C28" w:rsidRDefault="000D1DDA" w:rsidP="000D1DD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6D7C28">
        <w:rPr>
          <w:rFonts w:eastAsia="Calibri"/>
          <w:sz w:val="26"/>
          <w:szCs w:val="26"/>
          <w:lang w:eastAsia="en-US"/>
        </w:rPr>
        <w:t xml:space="preserve"> в конце работы необходимо указать источники использованной литературы</w:t>
      </w:r>
    </w:p>
    <w:p w:rsidR="000D1DDA" w:rsidRPr="006D7C28" w:rsidRDefault="000D1DDA" w:rsidP="000D1DD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6D7C28">
        <w:rPr>
          <w:rFonts w:eastAsia="Calibri"/>
          <w:sz w:val="26"/>
          <w:szCs w:val="26"/>
          <w:lang w:eastAsia="en-US"/>
        </w:rPr>
        <w:t>нумерация страниц текста -</w:t>
      </w:r>
    </w:p>
    <w:p w:rsidR="000D1DDA" w:rsidRPr="006D7C28" w:rsidRDefault="000D1DDA" w:rsidP="000D1DDA">
      <w:pPr>
        <w:shd w:val="clear" w:color="auto" w:fill="FFFFFF"/>
        <w:ind w:firstLine="709"/>
        <w:jc w:val="both"/>
        <w:rPr>
          <w:rFonts w:eastAsia="Calibri"/>
          <w:sz w:val="26"/>
          <w:szCs w:val="26"/>
          <w:lang w:eastAsia="en-US"/>
        </w:rPr>
      </w:pPr>
      <w:r w:rsidRPr="006D7C28">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0D1DDA" w:rsidRPr="006D7C28" w:rsidRDefault="000D1DDA" w:rsidP="000D1DDA">
      <w:pPr>
        <w:numPr>
          <w:ilvl w:val="0"/>
          <w:numId w:val="11"/>
        </w:numPr>
        <w:shd w:val="clear" w:color="auto" w:fill="FFFFFF"/>
        <w:tabs>
          <w:tab w:val="num" w:pos="1260"/>
        </w:tabs>
        <w:ind w:left="0" w:firstLine="709"/>
        <w:jc w:val="both"/>
        <w:rPr>
          <w:rFonts w:eastAsia="Calibri"/>
          <w:sz w:val="26"/>
          <w:szCs w:val="26"/>
          <w:lang w:eastAsia="en-US"/>
        </w:rPr>
      </w:pPr>
      <w:r w:rsidRPr="006D7C28">
        <w:rPr>
          <w:rFonts w:eastAsia="Calibri"/>
          <w:sz w:val="26"/>
          <w:szCs w:val="26"/>
          <w:lang w:eastAsia="en-US"/>
        </w:rPr>
        <w:t>законодательные и нормативно-методические документы и материалы;</w:t>
      </w:r>
    </w:p>
    <w:p w:rsidR="000D1DDA" w:rsidRPr="006D7C28" w:rsidRDefault="000D1DDA" w:rsidP="000D1DDA">
      <w:pPr>
        <w:numPr>
          <w:ilvl w:val="0"/>
          <w:numId w:val="11"/>
        </w:numPr>
        <w:shd w:val="clear" w:color="auto" w:fill="FFFFFF"/>
        <w:tabs>
          <w:tab w:val="num" w:pos="1260"/>
        </w:tabs>
        <w:ind w:left="0" w:firstLine="709"/>
        <w:jc w:val="both"/>
        <w:rPr>
          <w:rFonts w:eastAsia="Calibri"/>
          <w:sz w:val="26"/>
          <w:szCs w:val="26"/>
          <w:lang w:eastAsia="en-US"/>
        </w:rPr>
      </w:pPr>
      <w:r w:rsidRPr="006D7C28">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0D1DDA" w:rsidRPr="006D7C28" w:rsidRDefault="000D1DDA" w:rsidP="000D1DDA">
      <w:pPr>
        <w:numPr>
          <w:ilvl w:val="0"/>
          <w:numId w:val="11"/>
        </w:numPr>
        <w:shd w:val="clear" w:color="auto" w:fill="FFFFFF"/>
        <w:tabs>
          <w:tab w:val="num" w:pos="1260"/>
        </w:tabs>
        <w:ind w:left="0" w:firstLine="709"/>
        <w:jc w:val="both"/>
        <w:rPr>
          <w:rFonts w:eastAsia="Calibri"/>
          <w:sz w:val="26"/>
          <w:szCs w:val="26"/>
          <w:lang w:eastAsia="en-US"/>
        </w:rPr>
      </w:pPr>
      <w:r w:rsidRPr="006D7C28">
        <w:rPr>
          <w:rFonts w:eastAsia="Calibri"/>
          <w:sz w:val="26"/>
          <w:szCs w:val="26"/>
          <w:lang w:eastAsia="en-US"/>
        </w:rPr>
        <w:t>статистические, инструктивные и отчетные материалы предприятий, организаций и учреждений.</w:t>
      </w:r>
    </w:p>
    <w:p w:rsidR="000D1DDA" w:rsidRPr="006D7C28" w:rsidRDefault="000D1DDA" w:rsidP="000D1DDA">
      <w:pPr>
        <w:shd w:val="clear" w:color="auto" w:fill="FFFFFF"/>
        <w:ind w:firstLine="709"/>
        <w:jc w:val="both"/>
        <w:rPr>
          <w:rFonts w:eastAsia="Calibri"/>
          <w:sz w:val="26"/>
          <w:szCs w:val="26"/>
          <w:lang w:eastAsia="en-US"/>
        </w:rPr>
      </w:pPr>
      <w:r w:rsidRPr="006D7C28">
        <w:rPr>
          <w:rFonts w:eastAsia="Calibri"/>
          <w:sz w:val="26"/>
          <w:szCs w:val="26"/>
          <w:lang w:eastAsia="en-US"/>
        </w:rPr>
        <w:t>Включенная в список литература нумеруется сплошным порядком от первого до последнего названия.</w:t>
      </w:r>
    </w:p>
    <w:p w:rsidR="000D1DDA" w:rsidRPr="006D7C28" w:rsidRDefault="000D1DDA" w:rsidP="000D1DDA">
      <w:pPr>
        <w:ind w:firstLine="709"/>
        <w:jc w:val="both"/>
        <w:rPr>
          <w:rFonts w:eastAsia="Calibri"/>
          <w:iCs/>
          <w:sz w:val="26"/>
          <w:szCs w:val="26"/>
          <w:lang w:eastAsia="en-US"/>
        </w:rPr>
      </w:pPr>
      <w:r w:rsidRPr="006D7C28">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D7C28">
        <w:rPr>
          <w:rFonts w:eastAsia="Calibri"/>
          <w:iCs/>
          <w:sz w:val="26"/>
          <w:szCs w:val="26"/>
          <w:lang w:eastAsia="en-US"/>
        </w:rPr>
        <w:t>.</w:t>
      </w:r>
    </w:p>
    <w:p w:rsidR="000D1DDA" w:rsidRPr="006D7C28" w:rsidRDefault="000D1DDA" w:rsidP="000D1DDA">
      <w:pPr>
        <w:shd w:val="clear" w:color="auto" w:fill="FFFFFF"/>
        <w:ind w:firstLine="709"/>
        <w:jc w:val="both"/>
        <w:rPr>
          <w:rFonts w:eastAsia="Calibri"/>
          <w:sz w:val="26"/>
          <w:szCs w:val="26"/>
          <w:lang w:eastAsia="en-US"/>
        </w:rPr>
      </w:pPr>
      <w:r w:rsidRPr="006D7C28">
        <w:rPr>
          <w:rFonts w:eastAsia="Calibri"/>
          <w:sz w:val="26"/>
          <w:szCs w:val="26"/>
          <w:lang w:eastAsia="en-US"/>
        </w:rPr>
        <w:t>Приложения следует оформлять как продолжение реферата на его последующих страницах.</w:t>
      </w:r>
    </w:p>
    <w:p w:rsidR="000D1DDA" w:rsidRPr="006D7C28" w:rsidRDefault="000D1DDA" w:rsidP="000D1DDA">
      <w:pPr>
        <w:shd w:val="clear" w:color="auto" w:fill="FFFFFF"/>
        <w:ind w:firstLine="709"/>
        <w:jc w:val="both"/>
        <w:rPr>
          <w:rFonts w:eastAsia="Calibri"/>
          <w:sz w:val="26"/>
          <w:szCs w:val="26"/>
          <w:lang w:eastAsia="en-US"/>
        </w:rPr>
      </w:pPr>
      <w:r w:rsidRPr="006D7C28">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0D1DDA" w:rsidRPr="006D7C28" w:rsidRDefault="000D1DDA" w:rsidP="000D1DDA">
      <w:pPr>
        <w:shd w:val="clear" w:color="auto" w:fill="FFFFFF"/>
        <w:ind w:firstLine="709"/>
        <w:jc w:val="both"/>
        <w:rPr>
          <w:rFonts w:eastAsia="Calibri"/>
          <w:sz w:val="26"/>
          <w:szCs w:val="26"/>
          <w:lang w:eastAsia="en-US"/>
        </w:rPr>
      </w:pPr>
      <w:r w:rsidRPr="006D7C28">
        <w:rPr>
          <w:rFonts w:eastAsia="Calibri"/>
          <w:sz w:val="26"/>
          <w:szCs w:val="26"/>
          <w:lang w:eastAsia="en-US"/>
        </w:rPr>
        <w:lastRenderedPageBreak/>
        <w:t>Приложения следует нумеровать порядковой нумерацией арабскими цифрами.</w:t>
      </w:r>
    </w:p>
    <w:p w:rsidR="000D1DDA" w:rsidRPr="006D7C28" w:rsidRDefault="000D1DDA" w:rsidP="000D1DDA">
      <w:pPr>
        <w:shd w:val="clear" w:color="auto" w:fill="FFFFFF"/>
        <w:ind w:firstLine="709"/>
        <w:jc w:val="both"/>
        <w:rPr>
          <w:rFonts w:eastAsia="Calibri"/>
          <w:sz w:val="26"/>
          <w:szCs w:val="26"/>
          <w:lang w:eastAsia="en-US"/>
        </w:rPr>
      </w:pPr>
      <w:r w:rsidRPr="006D7C28">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0D1DDA" w:rsidRPr="006D7C28" w:rsidRDefault="000D1DDA" w:rsidP="000D1DDA">
      <w:pPr>
        <w:ind w:firstLine="709"/>
        <w:jc w:val="both"/>
        <w:rPr>
          <w:rFonts w:eastAsia="Calibri"/>
          <w:bCs/>
          <w:sz w:val="26"/>
          <w:szCs w:val="26"/>
          <w:lang w:eastAsia="en-US"/>
        </w:rPr>
      </w:pPr>
      <w:r w:rsidRPr="006D7C28">
        <w:rPr>
          <w:rFonts w:eastAsia="Calibri"/>
          <w:bCs/>
          <w:sz w:val="26"/>
          <w:szCs w:val="26"/>
          <w:lang w:eastAsia="en-US"/>
        </w:rPr>
        <w:t xml:space="preserve">Критерии оценки </w:t>
      </w:r>
      <w:r w:rsidRPr="006D7C28">
        <w:rPr>
          <w:rFonts w:eastAsia="Calibri"/>
          <w:sz w:val="26"/>
          <w:szCs w:val="26"/>
          <w:lang w:eastAsia="en-US"/>
        </w:rPr>
        <w:t>реферата</w:t>
      </w:r>
    </w:p>
    <w:p w:rsidR="000D1DDA" w:rsidRPr="006D7C28" w:rsidRDefault="000D1DDA" w:rsidP="000D1DDA">
      <w:pPr>
        <w:ind w:firstLine="709"/>
        <w:jc w:val="both"/>
        <w:rPr>
          <w:rFonts w:eastAsia="Calibri"/>
          <w:sz w:val="26"/>
          <w:szCs w:val="26"/>
          <w:lang w:eastAsia="en-US"/>
        </w:rPr>
      </w:pPr>
      <w:r w:rsidRPr="006D7C28">
        <w:rPr>
          <w:rFonts w:eastAsia="Calibri"/>
          <w:sz w:val="26"/>
          <w:szCs w:val="26"/>
          <w:lang w:eastAsia="en-US"/>
        </w:rPr>
        <w:t>Срок сдачи готового реферата определяется утвержденным графиком.</w:t>
      </w:r>
    </w:p>
    <w:p w:rsidR="000D1DDA" w:rsidRPr="006D7C28" w:rsidRDefault="000D1DDA" w:rsidP="000D1DDA">
      <w:pPr>
        <w:ind w:firstLine="709"/>
        <w:jc w:val="both"/>
        <w:rPr>
          <w:rFonts w:eastAsia="Calibri"/>
          <w:sz w:val="26"/>
          <w:szCs w:val="26"/>
          <w:lang w:eastAsia="en-US"/>
        </w:rPr>
      </w:pPr>
      <w:r w:rsidRPr="006D7C28">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0D1DDA" w:rsidRPr="006D7C28" w:rsidRDefault="000D1DDA" w:rsidP="000D1DDA">
      <w:pPr>
        <w:keepNext/>
        <w:keepLines/>
        <w:ind w:firstLine="709"/>
        <w:jc w:val="center"/>
        <w:outlineLvl w:val="2"/>
        <w:rPr>
          <w:b/>
          <w:bCs/>
          <w:sz w:val="26"/>
          <w:szCs w:val="26"/>
          <w:lang w:eastAsia="en-US"/>
        </w:rPr>
      </w:pPr>
      <w:bookmarkStart w:id="11" w:name="_Toc354667575"/>
      <w:bookmarkStart w:id="12" w:name="_Toc341106314"/>
      <w:bookmarkStart w:id="13" w:name="_Toc341102556"/>
      <w:r w:rsidRPr="006D7C28">
        <w:rPr>
          <w:b/>
          <w:bCs/>
          <w:sz w:val="26"/>
          <w:szCs w:val="26"/>
          <w:lang w:eastAsia="en-US"/>
        </w:rPr>
        <w:t>Методические рекомендации по подготовке презентации</w:t>
      </w:r>
      <w:bookmarkEnd w:id="11"/>
      <w:bookmarkEnd w:id="12"/>
      <w:bookmarkEnd w:id="13"/>
    </w:p>
    <w:p w:rsidR="000D1DDA" w:rsidRPr="006D7C28" w:rsidRDefault="000D1DDA" w:rsidP="000D1DDA">
      <w:pPr>
        <w:widowControl w:val="0"/>
        <w:autoSpaceDE w:val="0"/>
        <w:autoSpaceDN w:val="0"/>
        <w:adjustRightInd w:val="0"/>
        <w:ind w:firstLine="709"/>
        <w:jc w:val="both"/>
        <w:rPr>
          <w:sz w:val="26"/>
          <w:szCs w:val="26"/>
          <w:lang w:eastAsia="en-US"/>
        </w:rPr>
      </w:pPr>
      <w:r w:rsidRPr="006D7C28">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0D1DDA" w:rsidRPr="006D7C28" w:rsidRDefault="000D1DDA" w:rsidP="000D1DDA">
      <w:pPr>
        <w:snapToGrid w:val="0"/>
        <w:ind w:firstLine="709"/>
        <w:jc w:val="both"/>
        <w:rPr>
          <w:rFonts w:eastAsia="Calibri"/>
          <w:sz w:val="26"/>
          <w:szCs w:val="26"/>
          <w:lang w:eastAsia="en-US"/>
        </w:rPr>
      </w:pPr>
      <w:r w:rsidRPr="006D7C28">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0D1DDA" w:rsidRPr="006D7C28" w:rsidRDefault="000D1DDA" w:rsidP="000D1DDA">
      <w:pPr>
        <w:snapToGrid w:val="0"/>
        <w:ind w:firstLine="709"/>
        <w:jc w:val="both"/>
        <w:rPr>
          <w:rFonts w:eastAsia="Calibri"/>
          <w:sz w:val="26"/>
          <w:szCs w:val="26"/>
          <w:lang w:eastAsia="en-US"/>
        </w:rPr>
      </w:pPr>
      <w:r w:rsidRPr="006D7C28">
        <w:rPr>
          <w:rFonts w:eastAsia="Calibri"/>
          <w:sz w:val="26"/>
          <w:szCs w:val="26"/>
          <w:u w:val="single"/>
          <w:lang w:eastAsia="en-US"/>
        </w:rPr>
        <w:t>1 стратегия</w:t>
      </w:r>
      <w:r w:rsidRPr="006D7C28">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0D1DDA" w:rsidRPr="006D7C28" w:rsidRDefault="000D1DDA" w:rsidP="000D1DDA">
      <w:pPr>
        <w:numPr>
          <w:ilvl w:val="0"/>
          <w:numId w:val="12"/>
        </w:numPr>
        <w:tabs>
          <w:tab w:val="num" w:pos="1259"/>
        </w:tabs>
        <w:snapToGrid w:val="0"/>
        <w:ind w:left="0" w:firstLine="709"/>
        <w:jc w:val="both"/>
        <w:rPr>
          <w:rFonts w:eastAsia="Calibri"/>
          <w:sz w:val="26"/>
          <w:szCs w:val="26"/>
          <w:lang w:eastAsia="en-US"/>
        </w:rPr>
      </w:pPr>
      <w:r w:rsidRPr="006D7C28">
        <w:rPr>
          <w:rFonts w:eastAsia="Calibri"/>
          <w:sz w:val="26"/>
          <w:szCs w:val="26"/>
          <w:lang w:eastAsia="en-US"/>
        </w:rPr>
        <w:t>объем текста на слайде – не больше 7 строк;</w:t>
      </w:r>
    </w:p>
    <w:p w:rsidR="000D1DDA" w:rsidRPr="006D7C28" w:rsidRDefault="000D1DDA" w:rsidP="000D1DDA">
      <w:pPr>
        <w:numPr>
          <w:ilvl w:val="0"/>
          <w:numId w:val="12"/>
        </w:numPr>
        <w:tabs>
          <w:tab w:val="num" w:pos="1259"/>
        </w:tabs>
        <w:snapToGrid w:val="0"/>
        <w:ind w:left="0" w:firstLine="709"/>
        <w:jc w:val="both"/>
        <w:rPr>
          <w:rFonts w:eastAsia="Calibri"/>
          <w:sz w:val="26"/>
          <w:szCs w:val="26"/>
          <w:lang w:eastAsia="en-US"/>
        </w:rPr>
      </w:pPr>
      <w:r w:rsidRPr="006D7C28">
        <w:rPr>
          <w:rFonts w:eastAsia="Calibri"/>
          <w:sz w:val="26"/>
          <w:szCs w:val="26"/>
          <w:lang w:eastAsia="en-US"/>
        </w:rPr>
        <w:t>маркированный/нумерованный список содержит не более 7 элементов;</w:t>
      </w:r>
    </w:p>
    <w:p w:rsidR="000D1DDA" w:rsidRPr="006D7C28" w:rsidRDefault="000D1DDA" w:rsidP="000D1DDA">
      <w:pPr>
        <w:numPr>
          <w:ilvl w:val="0"/>
          <w:numId w:val="12"/>
        </w:numPr>
        <w:tabs>
          <w:tab w:val="num" w:pos="1259"/>
        </w:tabs>
        <w:snapToGrid w:val="0"/>
        <w:ind w:left="0" w:firstLine="709"/>
        <w:jc w:val="both"/>
        <w:rPr>
          <w:rFonts w:eastAsia="Calibri"/>
          <w:sz w:val="26"/>
          <w:szCs w:val="26"/>
          <w:lang w:eastAsia="en-US"/>
        </w:rPr>
      </w:pPr>
      <w:r w:rsidRPr="006D7C28">
        <w:rPr>
          <w:rFonts w:eastAsia="Calibri"/>
          <w:sz w:val="26"/>
          <w:szCs w:val="26"/>
          <w:lang w:eastAsia="en-US"/>
        </w:rPr>
        <w:t>отсутствуют знаки пунктуации в конце строк в маркированных и нумерованных списках;</w:t>
      </w:r>
    </w:p>
    <w:p w:rsidR="000D1DDA" w:rsidRPr="006D7C28" w:rsidRDefault="000D1DDA" w:rsidP="000D1DDA">
      <w:pPr>
        <w:numPr>
          <w:ilvl w:val="0"/>
          <w:numId w:val="12"/>
        </w:numPr>
        <w:tabs>
          <w:tab w:val="num" w:pos="1259"/>
        </w:tabs>
        <w:snapToGrid w:val="0"/>
        <w:ind w:left="0" w:firstLine="709"/>
        <w:jc w:val="both"/>
        <w:rPr>
          <w:rFonts w:eastAsia="Calibri"/>
          <w:sz w:val="26"/>
          <w:szCs w:val="26"/>
          <w:lang w:eastAsia="en-US"/>
        </w:rPr>
      </w:pPr>
      <w:r w:rsidRPr="006D7C28">
        <w:rPr>
          <w:rFonts w:eastAsia="Calibri"/>
          <w:sz w:val="26"/>
          <w:szCs w:val="26"/>
          <w:lang w:eastAsia="en-US"/>
        </w:rPr>
        <w:t>значимая информация выделяется с помощью цвета, кегля, эффектов анимации.</w:t>
      </w:r>
    </w:p>
    <w:p w:rsidR="000D1DDA" w:rsidRPr="006D7C28" w:rsidRDefault="000D1DDA" w:rsidP="000D1DDA">
      <w:pPr>
        <w:snapToGrid w:val="0"/>
        <w:ind w:firstLine="709"/>
        <w:jc w:val="both"/>
        <w:rPr>
          <w:rFonts w:eastAsia="Calibri"/>
          <w:sz w:val="26"/>
          <w:szCs w:val="26"/>
          <w:lang w:eastAsia="en-US"/>
        </w:rPr>
      </w:pPr>
      <w:r w:rsidRPr="006D7C28">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0D1DDA" w:rsidRPr="006D7C28" w:rsidRDefault="000D1DDA" w:rsidP="000D1DDA">
      <w:pPr>
        <w:snapToGrid w:val="0"/>
        <w:ind w:firstLine="709"/>
        <w:jc w:val="both"/>
        <w:rPr>
          <w:rFonts w:eastAsia="Calibri"/>
          <w:sz w:val="26"/>
          <w:szCs w:val="26"/>
          <w:lang w:eastAsia="en-US"/>
        </w:rPr>
      </w:pPr>
      <w:r w:rsidRPr="006D7C28">
        <w:rPr>
          <w:rFonts w:eastAsia="Calibri"/>
          <w:sz w:val="26"/>
          <w:szCs w:val="26"/>
          <w:u w:val="single"/>
          <w:lang w:eastAsia="en-US"/>
        </w:rPr>
        <w:t>2 стратегия</w:t>
      </w:r>
      <w:r w:rsidRPr="006D7C28">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0D1DDA" w:rsidRPr="006D7C28" w:rsidRDefault="000D1DDA" w:rsidP="000D1DDA">
      <w:pPr>
        <w:numPr>
          <w:ilvl w:val="0"/>
          <w:numId w:val="13"/>
        </w:numPr>
        <w:ind w:left="0" w:firstLine="709"/>
        <w:jc w:val="both"/>
        <w:rPr>
          <w:sz w:val="26"/>
          <w:szCs w:val="26"/>
        </w:rPr>
      </w:pPr>
      <w:r w:rsidRPr="006D7C28">
        <w:rPr>
          <w:sz w:val="26"/>
          <w:szCs w:val="26"/>
        </w:rPr>
        <w:t>выбранные средства визуализации информации (таблицы, схемы, графики и т. д.) соответствуют содержанию;</w:t>
      </w:r>
    </w:p>
    <w:p w:rsidR="000D1DDA" w:rsidRPr="006D7C28" w:rsidRDefault="000D1DDA" w:rsidP="000D1DDA">
      <w:pPr>
        <w:numPr>
          <w:ilvl w:val="0"/>
          <w:numId w:val="13"/>
        </w:numPr>
        <w:ind w:left="0" w:firstLine="709"/>
        <w:jc w:val="both"/>
        <w:rPr>
          <w:sz w:val="26"/>
          <w:szCs w:val="26"/>
        </w:rPr>
      </w:pPr>
      <w:r w:rsidRPr="006D7C28">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0D1DDA" w:rsidRPr="006D7C28" w:rsidRDefault="000D1DDA" w:rsidP="000D1DDA">
      <w:pPr>
        <w:ind w:firstLine="709"/>
        <w:jc w:val="both"/>
        <w:rPr>
          <w:rFonts w:eastAsia="Calibri"/>
          <w:sz w:val="26"/>
          <w:szCs w:val="26"/>
          <w:lang w:eastAsia="en-US"/>
        </w:rPr>
      </w:pPr>
      <w:r w:rsidRPr="006D7C28">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6D7C28">
        <w:rPr>
          <w:rFonts w:eastAsia="Calibri"/>
          <w:sz w:val="26"/>
          <w:szCs w:val="26"/>
          <w:lang w:eastAsia="en-US"/>
        </w:rPr>
        <w:t>Наиболее важная информация должна располагаться в центре экрана.</w:t>
      </w:r>
    </w:p>
    <w:p w:rsidR="000D1DDA" w:rsidRPr="006D7C28" w:rsidRDefault="000D1DDA" w:rsidP="000D1DDA">
      <w:pPr>
        <w:ind w:firstLine="709"/>
        <w:jc w:val="both"/>
        <w:rPr>
          <w:sz w:val="26"/>
          <w:szCs w:val="26"/>
        </w:rPr>
      </w:pPr>
      <w:r w:rsidRPr="006D7C28">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D7C28">
        <w:rPr>
          <w:i/>
          <w:sz w:val="26"/>
          <w:szCs w:val="26"/>
        </w:rPr>
        <w:t>вспомогательный</w:t>
      </w:r>
      <w:r w:rsidRPr="006D7C28">
        <w:rPr>
          <w:sz w:val="26"/>
          <w:szCs w:val="26"/>
        </w:rPr>
        <w:t xml:space="preserve"> материал, но я его хочу пропустить, чтобы не перегружать выступление подробностями». Правда, такой прием делать в </w:t>
      </w:r>
      <w:r w:rsidRPr="006D7C28">
        <w:rPr>
          <w:i/>
          <w:sz w:val="26"/>
          <w:szCs w:val="26"/>
        </w:rPr>
        <w:t>начале</w:t>
      </w:r>
      <w:r w:rsidRPr="006D7C28">
        <w:rPr>
          <w:sz w:val="26"/>
          <w:szCs w:val="26"/>
        </w:rPr>
        <w:t xml:space="preserve"> и в </w:t>
      </w:r>
      <w:r w:rsidRPr="006D7C28">
        <w:rPr>
          <w:i/>
          <w:sz w:val="26"/>
          <w:szCs w:val="26"/>
        </w:rPr>
        <w:t>конце</w:t>
      </w:r>
      <w:r w:rsidRPr="006D7C28">
        <w:rPr>
          <w:sz w:val="26"/>
          <w:szCs w:val="26"/>
        </w:rPr>
        <w:t xml:space="preserve"> презентации – рискованно, оптимальный вариант – в середине выступления.</w:t>
      </w:r>
    </w:p>
    <w:p w:rsidR="000D1DDA" w:rsidRPr="006D7C28" w:rsidRDefault="000D1DDA" w:rsidP="000D1DDA">
      <w:pPr>
        <w:ind w:firstLine="709"/>
        <w:jc w:val="both"/>
        <w:rPr>
          <w:sz w:val="26"/>
          <w:szCs w:val="26"/>
        </w:rPr>
      </w:pPr>
      <w:r w:rsidRPr="006D7C28">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0D1DDA" w:rsidRPr="006D7C28" w:rsidRDefault="000D1DDA" w:rsidP="000D1DDA">
      <w:pPr>
        <w:ind w:firstLine="709"/>
        <w:jc w:val="both"/>
        <w:rPr>
          <w:sz w:val="26"/>
          <w:szCs w:val="26"/>
        </w:rPr>
      </w:pPr>
      <w:r w:rsidRPr="006D7C28">
        <w:rPr>
          <w:sz w:val="26"/>
          <w:szCs w:val="26"/>
        </w:rPr>
        <w:t xml:space="preserve">Особо тщательно необходимо отнестись к </w:t>
      </w:r>
      <w:r w:rsidRPr="006D7C28">
        <w:rPr>
          <w:b/>
          <w:i/>
          <w:sz w:val="26"/>
          <w:szCs w:val="26"/>
        </w:rPr>
        <w:t>оформлению презентации</w:t>
      </w:r>
      <w:r w:rsidRPr="006D7C28">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0D1DDA" w:rsidRPr="006D7C28" w:rsidRDefault="000D1DDA" w:rsidP="000D1DDA">
      <w:pPr>
        <w:ind w:firstLine="709"/>
        <w:jc w:val="both"/>
        <w:rPr>
          <w:rFonts w:eastAsia="Calibri"/>
          <w:sz w:val="26"/>
          <w:szCs w:val="26"/>
          <w:lang w:eastAsia="en-US"/>
        </w:rPr>
      </w:pPr>
      <w:r w:rsidRPr="006D7C28">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6D7C28">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6D7C28">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0D1DDA" w:rsidRPr="006D7C28" w:rsidRDefault="000D1DDA" w:rsidP="000D1DDA">
      <w:pPr>
        <w:ind w:firstLine="709"/>
        <w:jc w:val="both"/>
        <w:rPr>
          <w:rFonts w:eastAsia="Calibri"/>
          <w:sz w:val="26"/>
          <w:szCs w:val="26"/>
          <w:lang w:eastAsia="en-US"/>
        </w:rPr>
      </w:pPr>
      <w:r w:rsidRPr="006D7C28">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6D7C28">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6D7C28">
          <w:rPr>
            <w:rFonts w:eastAsia="Calibri"/>
            <w:color w:val="000000"/>
            <w:sz w:val="26"/>
            <w:szCs w:val="26"/>
            <w:lang w:eastAsia="en-US"/>
          </w:rPr>
          <w:t>1 см</w:t>
        </w:r>
      </w:smartTag>
      <w:r w:rsidRPr="006D7C28">
        <w:rPr>
          <w:rFonts w:eastAsia="Calibri"/>
          <w:color w:val="000000"/>
          <w:sz w:val="26"/>
          <w:szCs w:val="26"/>
          <w:lang w:eastAsia="en-US"/>
        </w:rPr>
        <w:t xml:space="preserve"> с каждой стороны. </w:t>
      </w:r>
      <w:r w:rsidRPr="006D7C28">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0D1DDA" w:rsidRPr="006D7C28" w:rsidRDefault="000D1DDA" w:rsidP="000D1DDA">
      <w:pPr>
        <w:ind w:firstLine="709"/>
        <w:jc w:val="both"/>
        <w:rPr>
          <w:rFonts w:eastAsia="Calibri"/>
          <w:sz w:val="26"/>
          <w:szCs w:val="26"/>
          <w:lang w:eastAsia="en-US"/>
        </w:rPr>
      </w:pPr>
      <w:r w:rsidRPr="006D7C28">
        <w:rPr>
          <w:rFonts w:eastAsia="Calibri"/>
          <w:sz w:val="26"/>
          <w:szCs w:val="26"/>
          <w:lang w:eastAsia="en-US"/>
        </w:rPr>
        <w:t xml:space="preserve">Диаграммы готовятся с использованием мастера диаграмм табличного процессора </w:t>
      </w:r>
      <w:r w:rsidRPr="006D7C28">
        <w:rPr>
          <w:rFonts w:eastAsia="Calibri"/>
          <w:sz w:val="26"/>
          <w:szCs w:val="26"/>
          <w:lang w:val="en-US" w:eastAsia="en-US"/>
        </w:rPr>
        <w:t>MSExcel</w:t>
      </w:r>
      <w:r w:rsidRPr="006D7C28">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sidRPr="006D7C28">
        <w:rPr>
          <w:rFonts w:eastAsia="Calibri"/>
          <w:sz w:val="26"/>
          <w:szCs w:val="26"/>
          <w:lang w:eastAsia="en-US"/>
        </w:rPr>
        <w:lastRenderedPageBreak/>
        <w:t xml:space="preserve">диаграммы. Структурные диаграммы готовятся при помощи стандартных средств рисования пакета </w:t>
      </w:r>
      <w:r w:rsidRPr="006D7C28">
        <w:rPr>
          <w:rFonts w:eastAsia="Calibri"/>
          <w:sz w:val="26"/>
          <w:szCs w:val="26"/>
          <w:lang w:val="en-US" w:eastAsia="en-US"/>
        </w:rPr>
        <w:t>MSOffice</w:t>
      </w:r>
      <w:r w:rsidRPr="006D7C28">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6D7C28">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0D1DDA" w:rsidRPr="006D7C28" w:rsidRDefault="000D1DDA" w:rsidP="000D1DDA">
      <w:pPr>
        <w:ind w:firstLine="709"/>
        <w:jc w:val="both"/>
        <w:rPr>
          <w:rFonts w:eastAsia="Calibri"/>
          <w:sz w:val="26"/>
          <w:szCs w:val="26"/>
          <w:lang w:eastAsia="en-US"/>
        </w:rPr>
      </w:pPr>
      <w:r w:rsidRPr="006D7C28">
        <w:rPr>
          <w:rFonts w:eastAsia="Calibri"/>
          <w:sz w:val="26"/>
          <w:szCs w:val="26"/>
          <w:lang w:eastAsia="en-US"/>
        </w:rPr>
        <w:t xml:space="preserve">Табличная информация вставляется в материалы как таблица текстового процессора </w:t>
      </w:r>
      <w:r w:rsidRPr="006D7C28">
        <w:rPr>
          <w:rFonts w:eastAsia="Calibri"/>
          <w:sz w:val="26"/>
          <w:szCs w:val="26"/>
          <w:lang w:val="en-US" w:eastAsia="en-US"/>
        </w:rPr>
        <w:t>MSWord</w:t>
      </w:r>
      <w:r w:rsidRPr="006D7C28">
        <w:rPr>
          <w:rFonts w:eastAsia="Calibri"/>
          <w:sz w:val="26"/>
          <w:szCs w:val="26"/>
          <w:lang w:eastAsia="en-US"/>
        </w:rPr>
        <w:t xml:space="preserve"> или табличного процессора </w:t>
      </w:r>
      <w:r w:rsidRPr="006D7C28">
        <w:rPr>
          <w:rFonts w:eastAsia="Calibri"/>
          <w:sz w:val="26"/>
          <w:szCs w:val="26"/>
          <w:lang w:val="en-US" w:eastAsia="en-US"/>
        </w:rPr>
        <w:t>MSExcel</w:t>
      </w:r>
      <w:r w:rsidRPr="006D7C28">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D7C28">
          <w:rPr>
            <w:rFonts w:eastAsia="Calibri"/>
            <w:sz w:val="26"/>
            <w:szCs w:val="26"/>
            <w:lang w:eastAsia="en-US"/>
          </w:rPr>
          <w:t xml:space="preserve">18 </w:t>
        </w:r>
        <w:r w:rsidRPr="006D7C28">
          <w:rPr>
            <w:rFonts w:eastAsia="Calibri"/>
            <w:sz w:val="26"/>
            <w:szCs w:val="26"/>
            <w:lang w:val="en-US" w:eastAsia="en-US"/>
          </w:rPr>
          <w:t>pt</w:t>
        </w:r>
      </w:smartTag>
      <w:r w:rsidRPr="006D7C28">
        <w:rPr>
          <w:rFonts w:eastAsia="Calibri"/>
          <w:sz w:val="26"/>
          <w:szCs w:val="26"/>
          <w:lang w:eastAsia="en-US"/>
        </w:rPr>
        <w:t>. Таблицы и диаграммы размещаются на светлом или белом фоне.</w:t>
      </w:r>
    </w:p>
    <w:p w:rsidR="000D1DDA" w:rsidRPr="006D7C28" w:rsidRDefault="000D1DDA" w:rsidP="000D1DDA">
      <w:pPr>
        <w:ind w:firstLine="709"/>
        <w:jc w:val="both"/>
        <w:rPr>
          <w:color w:val="000000"/>
          <w:sz w:val="26"/>
          <w:szCs w:val="26"/>
        </w:rPr>
      </w:pPr>
      <w:r w:rsidRPr="006D7C28">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0D1DDA" w:rsidRPr="006D7C28" w:rsidRDefault="000D1DDA" w:rsidP="000D1DDA">
      <w:pPr>
        <w:ind w:firstLine="709"/>
        <w:jc w:val="both"/>
        <w:rPr>
          <w:color w:val="000000"/>
          <w:sz w:val="26"/>
          <w:szCs w:val="26"/>
        </w:rPr>
      </w:pPr>
      <w:r w:rsidRPr="006D7C28">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0D1DDA" w:rsidRPr="006D7C28" w:rsidRDefault="000D1DDA" w:rsidP="000D1DDA">
      <w:pPr>
        <w:ind w:firstLine="709"/>
        <w:jc w:val="both"/>
        <w:rPr>
          <w:color w:val="000000"/>
          <w:sz w:val="26"/>
          <w:szCs w:val="26"/>
        </w:rPr>
      </w:pPr>
      <w:r w:rsidRPr="006D7C28">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0D1DDA" w:rsidRPr="006D7C28" w:rsidRDefault="000D1DDA" w:rsidP="000D1DDA">
      <w:pPr>
        <w:ind w:firstLine="709"/>
        <w:jc w:val="both"/>
        <w:rPr>
          <w:snapToGrid w:val="0"/>
          <w:sz w:val="26"/>
          <w:szCs w:val="26"/>
        </w:rPr>
      </w:pPr>
      <w:r w:rsidRPr="006D7C28">
        <w:rPr>
          <w:snapToGrid w:val="0"/>
          <w:sz w:val="26"/>
          <w:szCs w:val="26"/>
        </w:rPr>
        <w:t>После подготовки презентации полезно проконтролировать себя вопросами:</w:t>
      </w:r>
    </w:p>
    <w:p w:rsidR="000D1DDA" w:rsidRPr="006D7C28" w:rsidRDefault="000D1DDA" w:rsidP="000D1DDA">
      <w:pPr>
        <w:numPr>
          <w:ilvl w:val="0"/>
          <w:numId w:val="14"/>
        </w:numPr>
        <w:tabs>
          <w:tab w:val="num" w:pos="338"/>
        </w:tabs>
        <w:ind w:left="0" w:firstLine="709"/>
        <w:jc w:val="both"/>
        <w:rPr>
          <w:rFonts w:eastAsia="Calibri"/>
          <w:sz w:val="26"/>
          <w:szCs w:val="26"/>
          <w:lang w:eastAsia="en-US"/>
        </w:rPr>
      </w:pPr>
      <w:r w:rsidRPr="006D7C28">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0D1DDA" w:rsidRPr="006D7C28" w:rsidRDefault="000D1DDA" w:rsidP="000D1DDA">
      <w:pPr>
        <w:numPr>
          <w:ilvl w:val="0"/>
          <w:numId w:val="14"/>
        </w:numPr>
        <w:ind w:left="0" w:firstLine="709"/>
        <w:jc w:val="both"/>
        <w:rPr>
          <w:rFonts w:eastAsia="Calibri"/>
          <w:sz w:val="26"/>
          <w:szCs w:val="26"/>
          <w:lang w:eastAsia="en-US"/>
        </w:rPr>
      </w:pPr>
      <w:r w:rsidRPr="006D7C28">
        <w:rPr>
          <w:rFonts w:eastAsia="Calibri"/>
          <w:sz w:val="26"/>
          <w:szCs w:val="26"/>
          <w:lang w:eastAsia="en-US"/>
        </w:rPr>
        <w:t>к каким особенностям объекта презентации удалось привлечь внимание аудитории?</w:t>
      </w:r>
    </w:p>
    <w:p w:rsidR="000D1DDA" w:rsidRPr="006D7C28" w:rsidRDefault="000D1DDA" w:rsidP="000D1DDA">
      <w:pPr>
        <w:numPr>
          <w:ilvl w:val="0"/>
          <w:numId w:val="14"/>
        </w:numPr>
        <w:ind w:left="0" w:firstLine="709"/>
        <w:jc w:val="both"/>
        <w:rPr>
          <w:rFonts w:eastAsia="Calibri"/>
          <w:sz w:val="26"/>
          <w:szCs w:val="26"/>
          <w:lang w:eastAsia="en-US"/>
        </w:rPr>
      </w:pPr>
      <w:r w:rsidRPr="006D7C28">
        <w:rPr>
          <w:rFonts w:eastAsia="Calibri"/>
          <w:sz w:val="26"/>
          <w:szCs w:val="26"/>
          <w:lang w:eastAsia="en-US"/>
        </w:rPr>
        <w:t xml:space="preserve">не отвлекает ли созданная презентация от устного выступления? </w:t>
      </w:r>
    </w:p>
    <w:p w:rsidR="000D1DDA" w:rsidRPr="006D7C28" w:rsidRDefault="000D1DDA" w:rsidP="000D1DDA">
      <w:pPr>
        <w:snapToGrid w:val="0"/>
        <w:ind w:firstLine="709"/>
        <w:jc w:val="both"/>
        <w:rPr>
          <w:rFonts w:eastAsia="Calibri"/>
          <w:sz w:val="26"/>
          <w:szCs w:val="26"/>
          <w:lang w:eastAsia="en-US"/>
        </w:rPr>
      </w:pPr>
      <w:r w:rsidRPr="006D7C28">
        <w:rPr>
          <w:rFonts w:eastAsia="Calibri"/>
          <w:sz w:val="26"/>
          <w:szCs w:val="26"/>
          <w:lang w:eastAsia="en-US"/>
        </w:rPr>
        <w:t>После подготовки презентации необходима репетиция выступления.</w:t>
      </w:r>
    </w:p>
    <w:p w:rsidR="000D1DDA" w:rsidRPr="006D7C28" w:rsidRDefault="000D1DDA" w:rsidP="000D1DDA">
      <w:pPr>
        <w:snapToGrid w:val="0"/>
        <w:ind w:firstLine="709"/>
        <w:jc w:val="both"/>
        <w:rPr>
          <w:rFonts w:eastAsia="Calibri"/>
          <w:sz w:val="26"/>
          <w:szCs w:val="26"/>
          <w:lang w:eastAsia="en-US"/>
        </w:rPr>
      </w:pPr>
    </w:p>
    <w:p w:rsidR="000D1DDA" w:rsidRPr="006D7C28" w:rsidRDefault="000D1DDA" w:rsidP="000D1DDA">
      <w:pPr>
        <w:snapToGrid w:val="0"/>
        <w:ind w:firstLine="709"/>
        <w:jc w:val="both"/>
        <w:rPr>
          <w:rFonts w:eastAsia="Calibri"/>
          <w:sz w:val="26"/>
          <w:szCs w:val="26"/>
          <w:lang w:eastAsia="en-US"/>
        </w:rPr>
      </w:pPr>
    </w:p>
    <w:p w:rsidR="000D1DDA" w:rsidRPr="006D7C28" w:rsidRDefault="000D1DDA" w:rsidP="000D1DDA">
      <w:pPr>
        <w:snapToGrid w:val="0"/>
        <w:ind w:firstLine="709"/>
        <w:jc w:val="both"/>
        <w:rPr>
          <w:rFonts w:eastAsia="Calibri"/>
          <w:sz w:val="26"/>
          <w:szCs w:val="26"/>
          <w:lang w:eastAsia="en-US"/>
        </w:rPr>
      </w:pPr>
    </w:p>
    <w:p w:rsidR="000D1DDA" w:rsidRPr="006D7C28" w:rsidRDefault="000D1DDA" w:rsidP="000D1DDA">
      <w:pPr>
        <w:snapToGrid w:val="0"/>
        <w:ind w:firstLine="709"/>
        <w:jc w:val="both"/>
        <w:rPr>
          <w:rFonts w:eastAsia="Calibri"/>
          <w:sz w:val="26"/>
          <w:szCs w:val="26"/>
          <w:lang w:eastAsia="en-US"/>
        </w:rPr>
      </w:pPr>
    </w:p>
    <w:p w:rsidR="000D1DDA" w:rsidRPr="006D7C28" w:rsidRDefault="000D1DDA" w:rsidP="000D1DDA">
      <w:pPr>
        <w:snapToGrid w:val="0"/>
        <w:ind w:firstLine="709"/>
        <w:jc w:val="both"/>
        <w:rPr>
          <w:rFonts w:eastAsia="Calibri"/>
          <w:sz w:val="26"/>
          <w:szCs w:val="26"/>
          <w:lang w:eastAsia="en-US"/>
        </w:rPr>
      </w:pPr>
    </w:p>
    <w:p w:rsidR="000D1DDA" w:rsidRPr="006D7C28" w:rsidRDefault="000D1DDA" w:rsidP="000D1DDA">
      <w:pPr>
        <w:snapToGrid w:val="0"/>
        <w:ind w:firstLine="709"/>
        <w:jc w:val="both"/>
        <w:rPr>
          <w:rFonts w:eastAsia="Calibri"/>
          <w:sz w:val="26"/>
          <w:szCs w:val="26"/>
          <w:lang w:eastAsia="en-US"/>
        </w:rPr>
      </w:pPr>
    </w:p>
    <w:p w:rsidR="000D1DDA" w:rsidRPr="006D7C28" w:rsidRDefault="000D1DDA" w:rsidP="000D1DDA">
      <w:pPr>
        <w:snapToGrid w:val="0"/>
        <w:ind w:firstLine="709"/>
        <w:jc w:val="both"/>
        <w:rPr>
          <w:rFonts w:eastAsia="Calibri"/>
          <w:sz w:val="26"/>
          <w:szCs w:val="26"/>
          <w:lang w:eastAsia="en-US"/>
        </w:rPr>
      </w:pPr>
    </w:p>
    <w:p w:rsidR="000D1DDA" w:rsidRPr="006D7C28" w:rsidRDefault="000D1DDA" w:rsidP="000D1DDA">
      <w:pPr>
        <w:snapToGrid w:val="0"/>
        <w:ind w:firstLine="709"/>
        <w:jc w:val="both"/>
        <w:rPr>
          <w:rFonts w:eastAsia="Calibri"/>
          <w:sz w:val="26"/>
          <w:szCs w:val="26"/>
          <w:lang w:eastAsia="en-US"/>
        </w:rPr>
      </w:pPr>
    </w:p>
    <w:p w:rsidR="000D1DDA" w:rsidRPr="006D7C28" w:rsidRDefault="000D1DDA" w:rsidP="000D1DDA">
      <w:pPr>
        <w:snapToGrid w:val="0"/>
        <w:ind w:firstLine="709"/>
        <w:jc w:val="both"/>
        <w:rPr>
          <w:rFonts w:eastAsia="Calibri"/>
          <w:sz w:val="26"/>
          <w:szCs w:val="26"/>
          <w:lang w:eastAsia="en-US"/>
        </w:rPr>
      </w:pPr>
    </w:p>
    <w:p w:rsidR="000D1DDA" w:rsidRPr="006D7C28" w:rsidRDefault="000D1DDA" w:rsidP="000D1DDA">
      <w:pPr>
        <w:snapToGrid w:val="0"/>
        <w:ind w:firstLine="709"/>
        <w:jc w:val="both"/>
        <w:rPr>
          <w:rFonts w:eastAsia="Calibri"/>
          <w:sz w:val="26"/>
          <w:szCs w:val="26"/>
          <w:lang w:eastAsia="en-US"/>
        </w:rPr>
      </w:pPr>
    </w:p>
    <w:p w:rsidR="000D1DDA" w:rsidRPr="006D7C28" w:rsidRDefault="000D1DDA" w:rsidP="000D1DDA">
      <w:pPr>
        <w:snapToGrid w:val="0"/>
        <w:ind w:firstLine="709"/>
        <w:jc w:val="both"/>
        <w:rPr>
          <w:rFonts w:eastAsia="Calibri"/>
          <w:sz w:val="26"/>
          <w:szCs w:val="26"/>
          <w:lang w:eastAsia="en-US"/>
        </w:rPr>
      </w:pPr>
    </w:p>
    <w:p w:rsidR="000D1DDA" w:rsidRPr="006D7C28" w:rsidRDefault="000D1DDA" w:rsidP="000D1DDA">
      <w:pPr>
        <w:snapToGrid w:val="0"/>
        <w:ind w:firstLine="709"/>
        <w:jc w:val="both"/>
        <w:rPr>
          <w:rFonts w:eastAsia="Calibri"/>
          <w:sz w:val="26"/>
          <w:szCs w:val="26"/>
          <w:lang w:eastAsia="en-US"/>
        </w:rPr>
      </w:pPr>
    </w:p>
    <w:p w:rsidR="000D1DDA" w:rsidRPr="006D7C28" w:rsidRDefault="000D1DDA" w:rsidP="000D1DDA">
      <w:pPr>
        <w:snapToGrid w:val="0"/>
        <w:ind w:firstLine="709"/>
        <w:jc w:val="both"/>
        <w:rPr>
          <w:rFonts w:eastAsia="Calibri"/>
          <w:sz w:val="26"/>
          <w:szCs w:val="26"/>
          <w:lang w:eastAsia="en-US"/>
        </w:rPr>
      </w:pPr>
    </w:p>
    <w:p w:rsidR="000D1DDA" w:rsidRPr="006D7C28" w:rsidRDefault="000D1DDA" w:rsidP="000D1DDA">
      <w:pPr>
        <w:snapToGrid w:val="0"/>
        <w:ind w:firstLine="709"/>
        <w:jc w:val="both"/>
        <w:rPr>
          <w:rFonts w:eastAsia="Calibri"/>
          <w:sz w:val="26"/>
          <w:szCs w:val="26"/>
          <w:lang w:eastAsia="en-US"/>
        </w:rPr>
      </w:pPr>
    </w:p>
    <w:p w:rsidR="000D1DDA" w:rsidRPr="006D7C28" w:rsidRDefault="000D1DDA" w:rsidP="000D1DDA">
      <w:pPr>
        <w:snapToGrid w:val="0"/>
        <w:ind w:firstLine="709"/>
        <w:jc w:val="both"/>
        <w:rPr>
          <w:rFonts w:eastAsia="Calibri"/>
          <w:sz w:val="26"/>
          <w:szCs w:val="26"/>
          <w:lang w:eastAsia="en-US"/>
        </w:rPr>
      </w:pPr>
    </w:p>
    <w:p w:rsidR="000D1DDA" w:rsidRPr="006D7C28" w:rsidRDefault="000D1DDA" w:rsidP="000D1DDA">
      <w:pPr>
        <w:snapToGrid w:val="0"/>
        <w:ind w:firstLine="709"/>
        <w:jc w:val="both"/>
        <w:rPr>
          <w:rFonts w:eastAsia="Calibri"/>
          <w:sz w:val="26"/>
          <w:szCs w:val="26"/>
          <w:lang w:eastAsia="en-US"/>
        </w:rPr>
      </w:pPr>
    </w:p>
    <w:p w:rsidR="000D1DDA" w:rsidRPr="006D7C28" w:rsidRDefault="000D1DDA" w:rsidP="000D1DDA">
      <w:pPr>
        <w:snapToGrid w:val="0"/>
        <w:ind w:firstLine="709"/>
        <w:jc w:val="both"/>
        <w:rPr>
          <w:rFonts w:eastAsia="Calibri"/>
          <w:sz w:val="26"/>
          <w:szCs w:val="26"/>
          <w:lang w:eastAsia="en-US"/>
        </w:rPr>
      </w:pPr>
    </w:p>
    <w:p w:rsidR="000D1DDA" w:rsidRPr="006D7C28" w:rsidRDefault="000D1DDA" w:rsidP="000D1DDA">
      <w:pPr>
        <w:snapToGrid w:val="0"/>
        <w:ind w:firstLine="709"/>
        <w:jc w:val="both"/>
        <w:rPr>
          <w:rFonts w:eastAsia="Calibri"/>
          <w:sz w:val="26"/>
          <w:szCs w:val="26"/>
          <w:lang w:eastAsia="en-US"/>
        </w:rPr>
      </w:pPr>
    </w:p>
    <w:p w:rsidR="000D1DDA" w:rsidRPr="006D7C28" w:rsidRDefault="000D1DDA" w:rsidP="000D1DDA">
      <w:pPr>
        <w:pStyle w:val="a5"/>
        <w:numPr>
          <w:ilvl w:val="0"/>
          <w:numId w:val="11"/>
        </w:numPr>
        <w:spacing w:line="240" w:lineRule="auto"/>
        <w:contextualSpacing/>
        <w:jc w:val="center"/>
        <w:rPr>
          <w:rFonts w:ascii="Times New Roman" w:hAnsi="Times New Roman" w:cs="Times New Roman"/>
          <w:bCs/>
          <w:sz w:val="26"/>
          <w:szCs w:val="26"/>
          <w:lang w:eastAsia="en-US"/>
        </w:rPr>
      </w:pPr>
      <w:r w:rsidRPr="006D7C28">
        <w:rPr>
          <w:rFonts w:ascii="Times New Roman" w:hAnsi="Times New Roman" w:cs="Times New Roman"/>
          <w:b/>
          <w:sz w:val="26"/>
          <w:szCs w:val="26"/>
          <w:lang w:eastAsia="en-US"/>
        </w:rPr>
        <w:t xml:space="preserve">Критерии оценивания выполненных заданий </w:t>
      </w:r>
    </w:p>
    <w:p w:rsidR="000D1DDA" w:rsidRPr="006D7C28" w:rsidRDefault="000D1DDA" w:rsidP="000D1DDA">
      <w:pPr>
        <w:jc w:val="both"/>
        <w:rPr>
          <w:rFonts w:eastAsia="Calibri"/>
          <w:b/>
          <w:sz w:val="26"/>
          <w:szCs w:val="26"/>
          <w:lang w:eastAsia="en-US"/>
        </w:rPr>
      </w:pPr>
      <w:r w:rsidRPr="006D7C28">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0D1DDA" w:rsidRPr="006D7C28" w:rsidTr="000D1DDA">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rsidR="000D1DDA" w:rsidRPr="006D7C28" w:rsidRDefault="000D1DDA" w:rsidP="000D1DDA">
            <w:pPr>
              <w:spacing w:line="276" w:lineRule="auto"/>
              <w:jc w:val="center"/>
              <w:rPr>
                <w:rFonts w:eastAsia="Calibri"/>
                <w:b/>
                <w:bCs/>
                <w:sz w:val="26"/>
                <w:szCs w:val="26"/>
                <w:lang w:eastAsia="en-US"/>
              </w:rPr>
            </w:pPr>
            <w:r w:rsidRPr="006D7C28">
              <w:rPr>
                <w:rFonts w:eastAsia="Calibri"/>
                <w:b/>
                <w:bCs/>
                <w:sz w:val="26"/>
                <w:szCs w:val="26"/>
                <w:lang w:eastAsia="en-US"/>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rsidR="000D1DDA" w:rsidRPr="006D7C28" w:rsidRDefault="000D1DDA" w:rsidP="000D1DDA">
            <w:pPr>
              <w:spacing w:line="276" w:lineRule="auto"/>
              <w:jc w:val="center"/>
              <w:rPr>
                <w:rFonts w:eastAsia="Calibri"/>
                <w:b/>
                <w:bCs/>
                <w:sz w:val="26"/>
                <w:szCs w:val="26"/>
                <w:lang w:eastAsia="en-US"/>
              </w:rPr>
            </w:pPr>
            <w:r w:rsidRPr="006D7C28">
              <w:rPr>
                <w:rFonts w:eastAsia="Calibri"/>
                <w:b/>
                <w:bCs/>
                <w:sz w:val="26"/>
                <w:szCs w:val="26"/>
                <w:lang w:eastAsia="en-US"/>
              </w:rPr>
              <w:t>Работа выполнена</w:t>
            </w:r>
          </w:p>
          <w:p w:rsidR="000D1DDA" w:rsidRPr="006D7C28" w:rsidRDefault="000D1DDA" w:rsidP="000D1DDA">
            <w:pPr>
              <w:spacing w:line="276" w:lineRule="auto"/>
              <w:jc w:val="center"/>
              <w:rPr>
                <w:rFonts w:eastAsia="Calibri"/>
                <w:b/>
                <w:bCs/>
                <w:sz w:val="26"/>
                <w:szCs w:val="26"/>
                <w:lang w:eastAsia="en-US"/>
              </w:rPr>
            </w:pPr>
          </w:p>
        </w:tc>
        <w:tc>
          <w:tcPr>
            <w:tcW w:w="2792" w:type="dxa"/>
            <w:tcBorders>
              <w:top w:val="single" w:sz="4" w:space="0" w:color="000000"/>
              <w:left w:val="single" w:sz="4" w:space="0" w:color="000000"/>
              <w:bottom w:val="single" w:sz="4" w:space="0" w:color="auto"/>
              <w:right w:val="single" w:sz="4" w:space="0" w:color="000000"/>
            </w:tcBorders>
            <w:hideMark/>
          </w:tcPr>
          <w:p w:rsidR="000D1DDA" w:rsidRPr="006D7C28" w:rsidRDefault="000D1DDA" w:rsidP="000D1DDA">
            <w:pPr>
              <w:spacing w:line="276" w:lineRule="auto"/>
              <w:jc w:val="center"/>
              <w:rPr>
                <w:rFonts w:eastAsia="Calibri"/>
                <w:b/>
                <w:bCs/>
                <w:sz w:val="26"/>
                <w:szCs w:val="26"/>
                <w:lang w:eastAsia="en-US"/>
              </w:rPr>
            </w:pPr>
            <w:r w:rsidRPr="006D7C28">
              <w:rPr>
                <w:rFonts w:eastAsia="Calibri"/>
                <w:b/>
                <w:bCs/>
                <w:sz w:val="26"/>
                <w:szCs w:val="26"/>
                <w:lang w:eastAsia="en-US"/>
              </w:rPr>
              <w:t xml:space="preserve">Работа выполнена </w:t>
            </w:r>
            <w:r w:rsidRPr="006D7C28">
              <w:rPr>
                <w:rFonts w:eastAsia="Calibri"/>
                <w:b/>
                <w:bCs/>
                <w:sz w:val="26"/>
                <w:szCs w:val="26"/>
                <w:lang w:eastAsia="en-US"/>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rsidR="000D1DDA" w:rsidRPr="006D7C28" w:rsidRDefault="000D1DDA" w:rsidP="000D1DDA">
            <w:pPr>
              <w:spacing w:line="276" w:lineRule="auto"/>
              <w:jc w:val="center"/>
              <w:rPr>
                <w:rFonts w:eastAsia="Calibri"/>
                <w:b/>
                <w:bCs/>
                <w:sz w:val="26"/>
                <w:szCs w:val="26"/>
                <w:lang w:eastAsia="en-US"/>
              </w:rPr>
            </w:pPr>
            <w:r w:rsidRPr="006D7C28">
              <w:rPr>
                <w:rFonts w:eastAsia="Calibri"/>
                <w:b/>
                <w:bCs/>
                <w:sz w:val="26"/>
                <w:szCs w:val="26"/>
                <w:lang w:eastAsia="en-US"/>
              </w:rPr>
              <w:t xml:space="preserve">Работа </w:t>
            </w:r>
            <w:r w:rsidRPr="006D7C28">
              <w:rPr>
                <w:rFonts w:eastAsia="Calibri"/>
                <w:b/>
                <w:bCs/>
                <w:sz w:val="26"/>
                <w:szCs w:val="26"/>
                <w:lang w:eastAsia="en-US"/>
              </w:rPr>
              <w:br/>
              <w:t>не выполнена</w:t>
            </w:r>
          </w:p>
        </w:tc>
      </w:tr>
      <w:tr w:rsidR="000D1DDA" w:rsidRPr="006D7C28" w:rsidTr="000D1DDA">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D1DDA" w:rsidRPr="006D7C28" w:rsidRDefault="000D1DDA" w:rsidP="000D1DDA">
            <w:pPr>
              <w:rPr>
                <w:rFonts w:eastAsia="Calibri"/>
                <w:b/>
                <w:bCs/>
                <w:sz w:val="26"/>
                <w:szCs w:val="26"/>
                <w:lang w:eastAsia="en-US"/>
              </w:rPr>
            </w:pPr>
          </w:p>
        </w:tc>
        <w:tc>
          <w:tcPr>
            <w:tcW w:w="2789" w:type="dxa"/>
            <w:tcBorders>
              <w:top w:val="single" w:sz="4" w:space="0" w:color="auto"/>
              <w:left w:val="single" w:sz="4" w:space="0" w:color="000000"/>
              <w:bottom w:val="single" w:sz="4" w:space="0" w:color="000000"/>
              <w:right w:val="single" w:sz="4" w:space="0" w:color="000000"/>
            </w:tcBorders>
            <w:hideMark/>
          </w:tcPr>
          <w:p w:rsidR="000D1DDA" w:rsidRPr="006D7C28" w:rsidRDefault="000D1DDA" w:rsidP="000D1DDA">
            <w:pPr>
              <w:spacing w:line="276" w:lineRule="auto"/>
              <w:jc w:val="center"/>
              <w:rPr>
                <w:rFonts w:eastAsia="Calibri"/>
                <w:b/>
                <w:bCs/>
                <w:sz w:val="26"/>
                <w:szCs w:val="26"/>
                <w:lang w:eastAsia="en-US"/>
              </w:rPr>
            </w:pPr>
            <w:r w:rsidRPr="006D7C28">
              <w:rPr>
                <w:rFonts w:eastAsia="Calibri"/>
                <w:b/>
                <w:bCs/>
                <w:sz w:val="26"/>
                <w:szCs w:val="26"/>
                <w:lang w:eastAsia="en-US"/>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rsidR="000D1DDA" w:rsidRPr="006D7C28" w:rsidRDefault="000D1DDA" w:rsidP="000D1DDA">
            <w:pPr>
              <w:spacing w:line="276" w:lineRule="auto"/>
              <w:jc w:val="center"/>
              <w:rPr>
                <w:rFonts w:eastAsia="Calibri"/>
                <w:b/>
                <w:bCs/>
                <w:sz w:val="26"/>
                <w:szCs w:val="26"/>
                <w:lang w:eastAsia="en-US"/>
              </w:rPr>
            </w:pPr>
            <w:r w:rsidRPr="006D7C28">
              <w:rPr>
                <w:rFonts w:eastAsia="Calibri"/>
                <w:b/>
                <w:bCs/>
                <w:sz w:val="26"/>
                <w:szCs w:val="26"/>
                <w:lang w:eastAsia="en-US"/>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rsidR="000D1DDA" w:rsidRPr="006D7C28" w:rsidRDefault="000D1DDA" w:rsidP="000D1DDA">
            <w:pPr>
              <w:spacing w:line="276" w:lineRule="auto"/>
              <w:jc w:val="center"/>
              <w:rPr>
                <w:rFonts w:eastAsia="Calibri"/>
                <w:b/>
                <w:bCs/>
                <w:sz w:val="26"/>
                <w:szCs w:val="26"/>
                <w:lang w:eastAsia="en-US"/>
              </w:rPr>
            </w:pPr>
            <w:r w:rsidRPr="006D7C28">
              <w:rPr>
                <w:rFonts w:eastAsia="Calibri"/>
                <w:b/>
                <w:bCs/>
                <w:sz w:val="26"/>
                <w:szCs w:val="26"/>
                <w:lang w:eastAsia="en-US"/>
              </w:rPr>
              <w:t>Оценка «2»</w:t>
            </w:r>
          </w:p>
        </w:tc>
      </w:tr>
      <w:tr w:rsidR="000D1DDA" w:rsidRPr="006D7C28" w:rsidTr="000D1DDA">
        <w:tc>
          <w:tcPr>
            <w:tcW w:w="1911" w:type="dxa"/>
            <w:tcBorders>
              <w:top w:val="single" w:sz="4" w:space="0" w:color="000000"/>
              <w:left w:val="single" w:sz="4" w:space="0" w:color="000000"/>
              <w:bottom w:val="single" w:sz="4" w:space="0" w:color="000000"/>
              <w:right w:val="single" w:sz="4" w:space="0" w:color="000000"/>
            </w:tcBorders>
            <w:hideMark/>
          </w:tcPr>
          <w:p w:rsidR="000D1DDA" w:rsidRPr="006D7C28" w:rsidRDefault="000D1DDA" w:rsidP="000D1DDA">
            <w:pPr>
              <w:spacing w:line="276" w:lineRule="auto"/>
              <w:rPr>
                <w:rFonts w:eastAsia="Calibri"/>
                <w:sz w:val="26"/>
                <w:szCs w:val="26"/>
                <w:lang w:eastAsia="en-US"/>
              </w:rPr>
            </w:pPr>
            <w:r w:rsidRPr="006D7C28">
              <w:rPr>
                <w:rFonts w:eastAsia="Calibri"/>
                <w:sz w:val="26"/>
                <w:szCs w:val="26"/>
                <w:lang w:eastAsia="en-US"/>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rsidR="000D1DDA" w:rsidRPr="006D7C28" w:rsidRDefault="000D1DDA" w:rsidP="000D1DDA">
            <w:pPr>
              <w:spacing w:line="276" w:lineRule="auto"/>
              <w:ind w:left="103"/>
              <w:rPr>
                <w:rFonts w:eastAsia="Calibri"/>
                <w:color w:val="000000"/>
                <w:sz w:val="26"/>
                <w:szCs w:val="26"/>
                <w:lang w:eastAsia="en-US"/>
              </w:rPr>
            </w:pPr>
            <w:r w:rsidRPr="006D7C28">
              <w:rPr>
                <w:rFonts w:eastAsia="Calibri"/>
                <w:sz w:val="26"/>
                <w:szCs w:val="26"/>
                <w:lang w:eastAsia="en-US"/>
              </w:rPr>
              <w:t xml:space="preserve">Содержание сообщения полностью соответствует заданной теме, </w:t>
            </w:r>
            <w:r w:rsidRPr="006D7C28">
              <w:rPr>
                <w:rFonts w:eastAsia="Calibri"/>
                <w:sz w:val="26"/>
                <w:szCs w:val="26"/>
                <w:lang w:eastAsia="en-US"/>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rsidR="000D1DDA" w:rsidRPr="006D7C28"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6D7C28">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rsidR="000D1DDA" w:rsidRPr="006D7C28"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6D7C28">
              <w:rPr>
                <w:rFonts w:eastAsia="Calibri"/>
                <w:sz w:val="26"/>
                <w:szCs w:val="26"/>
                <w:lang w:eastAsia="en-US"/>
              </w:rPr>
              <w:t>Обучающийся работу не выполнил вовсе.</w:t>
            </w:r>
          </w:p>
          <w:p w:rsidR="000D1DDA" w:rsidRPr="006D7C28" w:rsidRDefault="000D1DDA" w:rsidP="000D1DDA">
            <w:pPr>
              <w:widowControl w:val="0"/>
              <w:autoSpaceDE w:val="0"/>
              <w:autoSpaceDN w:val="0"/>
              <w:adjustRightInd w:val="0"/>
              <w:spacing w:line="276" w:lineRule="auto"/>
              <w:rPr>
                <w:rFonts w:eastAsia="Calibri"/>
                <w:sz w:val="26"/>
                <w:szCs w:val="26"/>
                <w:lang w:eastAsia="en-US"/>
              </w:rPr>
            </w:pPr>
          </w:p>
          <w:p w:rsidR="000D1DDA" w:rsidRPr="006D7C28"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6D7C28">
              <w:rPr>
                <w:rFonts w:eastAsia="Calibri"/>
                <w:sz w:val="26"/>
                <w:szCs w:val="26"/>
                <w:lang w:eastAsia="en-US"/>
              </w:rPr>
              <w:t>Содержание ячеек таблицы  не соответствует заданной теме.</w:t>
            </w:r>
          </w:p>
          <w:p w:rsidR="000D1DDA" w:rsidRPr="006D7C28" w:rsidRDefault="000D1DDA" w:rsidP="000D1DDA">
            <w:pPr>
              <w:widowControl w:val="0"/>
              <w:autoSpaceDE w:val="0"/>
              <w:autoSpaceDN w:val="0"/>
              <w:adjustRightInd w:val="0"/>
              <w:spacing w:line="276" w:lineRule="auto"/>
              <w:rPr>
                <w:rFonts w:eastAsia="Calibri"/>
                <w:sz w:val="26"/>
                <w:szCs w:val="26"/>
                <w:lang w:eastAsia="en-US"/>
              </w:rPr>
            </w:pPr>
          </w:p>
          <w:p w:rsidR="000D1DDA" w:rsidRPr="006D7C28"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6D7C28">
              <w:rPr>
                <w:rFonts w:eastAsia="Calibri"/>
                <w:sz w:val="26"/>
                <w:szCs w:val="26"/>
                <w:lang w:eastAsia="en-US"/>
              </w:rPr>
              <w:t>Имеются незаполненные ячейки или серьезные множественные ошибки.</w:t>
            </w:r>
          </w:p>
          <w:p w:rsidR="000D1DDA" w:rsidRPr="006D7C28" w:rsidRDefault="000D1DDA" w:rsidP="000D1DDA">
            <w:pPr>
              <w:spacing w:line="276" w:lineRule="auto"/>
              <w:ind w:left="720" w:hanging="357"/>
              <w:contextualSpacing/>
              <w:jc w:val="both"/>
              <w:rPr>
                <w:rFonts w:eastAsia="Calibri"/>
                <w:sz w:val="26"/>
                <w:szCs w:val="26"/>
                <w:lang w:eastAsia="en-US"/>
              </w:rPr>
            </w:pPr>
          </w:p>
          <w:p w:rsidR="000D1DDA" w:rsidRPr="006D7C28" w:rsidRDefault="000D1DDA" w:rsidP="000D1DDA">
            <w:pPr>
              <w:widowControl w:val="0"/>
              <w:autoSpaceDE w:val="0"/>
              <w:autoSpaceDN w:val="0"/>
              <w:adjustRightInd w:val="0"/>
              <w:spacing w:line="276" w:lineRule="auto"/>
              <w:rPr>
                <w:rFonts w:eastAsia="Calibri"/>
                <w:sz w:val="26"/>
                <w:szCs w:val="26"/>
                <w:lang w:eastAsia="en-US"/>
              </w:rPr>
            </w:pPr>
          </w:p>
          <w:p w:rsidR="000D1DDA" w:rsidRPr="006D7C28" w:rsidRDefault="000D1DDA" w:rsidP="000D1DDA">
            <w:pPr>
              <w:widowControl w:val="0"/>
              <w:numPr>
                <w:ilvl w:val="0"/>
                <w:numId w:val="15"/>
              </w:numPr>
              <w:autoSpaceDE w:val="0"/>
              <w:autoSpaceDN w:val="0"/>
              <w:adjustRightInd w:val="0"/>
              <w:spacing w:line="276" w:lineRule="auto"/>
              <w:ind w:left="0" w:hanging="199"/>
              <w:rPr>
                <w:rFonts w:eastAsia="Calibri"/>
                <w:b/>
                <w:bCs/>
                <w:sz w:val="26"/>
                <w:szCs w:val="26"/>
                <w:lang w:eastAsia="en-US"/>
              </w:rPr>
            </w:pPr>
            <w:r w:rsidRPr="006D7C28">
              <w:rPr>
                <w:rFonts w:eastAsia="Calibri"/>
                <w:sz w:val="26"/>
                <w:szCs w:val="26"/>
                <w:lang w:eastAsia="en-US"/>
              </w:rPr>
              <w:t xml:space="preserve">Отчет выполнен и оформлен небрежно, </w:t>
            </w:r>
            <w:r w:rsidRPr="006D7C28">
              <w:rPr>
                <w:rFonts w:eastAsia="Calibri"/>
                <w:sz w:val="26"/>
                <w:szCs w:val="26"/>
                <w:lang w:eastAsia="en-US"/>
              </w:rPr>
              <w:br/>
              <w:t>без соблюдения установленных требований.</w:t>
            </w:r>
          </w:p>
        </w:tc>
      </w:tr>
      <w:tr w:rsidR="000D1DDA" w:rsidRPr="006D7C28" w:rsidTr="000D1DDA">
        <w:trPr>
          <w:trHeight w:val="1441"/>
        </w:trPr>
        <w:tc>
          <w:tcPr>
            <w:tcW w:w="1911" w:type="dxa"/>
            <w:tcBorders>
              <w:top w:val="single" w:sz="4" w:space="0" w:color="000000"/>
              <w:left w:val="single" w:sz="4" w:space="0" w:color="000000"/>
              <w:bottom w:val="single" w:sz="4" w:space="0" w:color="000000"/>
              <w:right w:val="single" w:sz="4" w:space="0" w:color="000000"/>
            </w:tcBorders>
            <w:hideMark/>
          </w:tcPr>
          <w:p w:rsidR="000D1DDA" w:rsidRPr="006D7C28" w:rsidRDefault="000D1DDA" w:rsidP="000D1DDA">
            <w:pPr>
              <w:spacing w:line="276" w:lineRule="auto"/>
              <w:rPr>
                <w:rFonts w:eastAsia="Calibri"/>
                <w:sz w:val="26"/>
                <w:szCs w:val="26"/>
                <w:lang w:eastAsia="en-US"/>
              </w:rPr>
            </w:pPr>
            <w:r w:rsidRPr="006D7C28">
              <w:rPr>
                <w:rFonts w:eastAsia="Calibri"/>
                <w:sz w:val="26"/>
                <w:szCs w:val="26"/>
                <w:lang w:eastAsia="en-US"/>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rsidR="000D1DDA" w:rsidRPr="006D7C28" w:rsidRDefault="000D1DDA" w:rsidP="000D1DDA">
            <w:pPr>
              <w:spacing w:line="276" w:lineRule="auto"/>
              <w:rPr>
                <w:rFonts w:eastAsia="Calibri"/>
                <w:sz w:val="26"/>
                <w:szCs w:val="26"/>
                <w:lang w:eastAsia="en-US"/>
              </w:rPr>
            </w:pPr>
            <w:r w:rsidRPr="006D7C28">
              <w:rPr>
                <w:rFonts w:eastAsia="Calibri"/>
                <w:sz w:val="26"/>
                <w:szCs w:val="26"/>
                <w:lang w:eastAsia="en-US"/>
              </w:rPr>
              <w:t>Материал  в таблице излагается четко и лаконично, без лишнего текста и пояснений.</w:t>
            </w:r>
          </w:p>
          <w:p w:rsidR="000D1DDA" w:rsidRPr="006D7C28" w:rsidRDefault="000D1DDA" w:rsidP="000D1DDA">
            <w:pPr>
              <w:spacing w:line="276" w:lineRule="auto"/>
              <w:rPr>
                <w:rFonts w:eastAsia="Calibri"/>
                <w:color w:val="000000"/>
                <w:sz w:val="26"/>
                <w:szCs w:val="26"/>
                <w:lang w:eastAsia="en-US"/>
              </w:rPr>
            </w:pPr>
          </w:p>
        </w:tc>
        <w:tc>
          <w:tcPr>
            <w:tcW w:w="2792" w:type="dxa"/>
            <w:tcBorders>
              <w:top w:val="single" w:sz="4" w:space="0" w:color="000000"/>
              <w:left w:val="single" w:sz="4" w:space="0" w:color="000000"/>
              <w:bottom w:val="single" w:sz="4" w:space="0" w:color="000000"/>
              <w:right w:val="single" w:sz="4" w:space="0" w:color="000000"/>
            </w:tcBorders>
            <w:hideMark/>
          </w:tcPr>
          <w:p w:rsidR="000D1DDA" w:rsidRPr="006D7C28" w:rsidRDefault="000D1DDA" w:rsidP="000D1DDA">
            <w:pPr>
              <w:spacing w:line="276" w:lineRule="auto"/>
              <w:ind w:hanging="58"/>
              <w:rPr>
                <w:rFonts w:eastAsia="Calibri"/>
                <w:color w:val="000000"/>
                <w:sz w:val="26"/>
                <w:szCs w:val="26"/>
                <w:lang w:eastAsia="en-US"/>
              </w:rPr>
            </w:pPr>
            <w:r w:rsidRPr="006D7C28">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D1DDA" w:rsidRPr="006D7C28" w:rsidRDefault="000D1DDA" w:rsidP="000D1DDA">
            <w:pPr>
              <w:rPr>
                <w:rFonts w:eastAsia="Calibri"/>
                <w:b/>
                <w:bCs/>
                <w:sz w:val="26"/>
                <w:szCs w:val="26"/>
                <w:lang w:eastAsia="en-US"/>
              </w:rPr>
            </w:pPr>
          </w:p>
        </w:tc>
      </w:tr>
      <w:tr w:rsidR="000D1DDA" w:rsidRPr="006D7C28" w:rsidTr="000D1DDA">
        <w:tc>
          <w:tcPr>
            <w:tcW w:w="1911" w:type="dxa"/>
            <w:tcBorders>
              <w:top w:val="single" w:sz="4" w:space="0" w:color="000000"/>
              <w:left w:val="single" w:sz="4" w:space="0" w:color="000000"/>
              <w:bottom w:val="single" w:sz="4" w:space="0" w:color="000000"/>
              <w:right w:val="single" w:sz="4" w:space="0" w:color="000000"/>
            </w:tcBorders>
            <w:hideMark/>
          </w:tcPr>
          <w:p w:rsidR="000D1DDA" w:rsidRPr="006D7C28" w:rsidRDefault="000D1DDA" w:rsidP="000D1DDA">
            <w:pPr>
              <w:spacing w:line="276" w:lineRule="auto"/>
              <w:rPr>
                <w:rFonts w:eastAsia="Calibri"/>
                <w:sz w:val="26"/>
                <w:szCs w:val="26"/>
                <w:lang w:eastAsia="en-US"/>
              </w:rPr>
            </w:pPr>
            <w:r w:rsidRPr="006D7C28">
              <w:rPr>
                <w:rFonts w:eastAsia="Calibri"/>
                <w:sz w:val="26"/>
                <w:szCs w:val="26"/>
                <w:lang w:eastAsia="en-US"/>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rsidR="000D1DDA" w:rsidRPr="006D7C28" w:rsidRDefault="000D1DDA" w:rsidP="000D1DDA">
            <w:pPr>
              <w:spacing w:line="276" w:lineRule="auto"/>
              <w:rPr>
                <w:rFonts w:eastAsia="Calibri"/>
                <w:sz w:val="26"/>
                <w:szCs w:val="26"/>
                <w:lang w:eastAsia="en-US"/>
              </w:rPr>
            </w:pPr>
            <w:r w:rsidRPr="006D7C28">
              <w:rPr>
                <w:rFonts w:eastAsia="Calibri"/>
                <w:sz w:val="26"/>
                <w:szCs w:val="26"/>
                <w:lang w:eastAsia="en-US"/>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rsidR="000D1DDA" w:rsidRPr="006D7C28" w:rsidRDefault="000D1DDA" w:rsidP="000D1DDA">
            <w:pPr>
              <w:spacing w:line="276" w:lineRule="auto"/>
              <w:rPr>
                <w:rFonts w:eastAsia="Calibri"/>
                <w:color w:val="FF0000"/>
                <w:sz w:val="26"/>
                <w:szCs w:val="26"/>
                <w:lang w:eastAsia="en-US"/>
              </w:rPr>
            </w:pPr>
            <w:r w:rsidRPr="006D7C28">
              <w:rPr>
                <w:rFonts w:eastAsia="Calibri"/>
                <w:sz w:val="26"/>
                <w:szCs w:val="26"/>
                <w:lang w:eastAsia="en-US"/>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D1DDA" w:rsidRPr="006D7C28" w:rsidRDefault="000D1DDA" w:rsidP="000D1DDA">
            <w:pPr>
              <w:rPr>
                <w:rFonts w:eastAsia="Calibri"/>
                <w:b/>
                <w:bCs/>
                <w:sz w:val="26"/>
                <w:szCs w:val="26"/>
                <w:lang w:eastAsia="en-US"/>
              </w:rPr>
            </w:pPr>
          </w:p>
        </w:tc>
      </w:tr>
    </w:tbl>
    <w:p w:rsidR="000D1DDA" w:rsidRPr="006D7C28" w:rsidRDefault="000D1DDA" w:rsidP="000D1DDA">
      <w:pPr>
        <w:rPr>
          <w:rFonts w:eastAsia="Calibri"/>
          <w:bCs/>
          <w:sz w:val="26"/>
          <w:szCs w:val="26"/>
          <w:lang w:eastAsia="en-US"/>
        </w:rPr>
      </w:pPr>
    </w:p>
    <w:p w:rsidR="000D1DDA" w:rsidRPr="006D7C28" w:rsidRDefault="000D1DDA" w:rsidP="000D1DDA">
      <w:pPr>
        <w:ind w:firstLine="720"/>
        <w:jc w:val="both"/>
        <w:rPr>
          <w:rFonts w:eastAsia="Calibri"/>
          <w:b/>
          <w:sz w:val="26"/>
          <w:szCs w:val="26"/>
          <w:lang w:eastAsia="en-US"/>
        </w:rPr>
      </w:pPr>
      <w:r w:rsidRPr="006D7C28">
        <w:rPr>
          <w:rFonts w:eastAsia="Calibri"/>
          <w:b/>
          <w:sz w:val="26"/>
          <w:szCs w:val="26"/>
          <w:lang w:eastAsia="en-US"/>
        </w:rPr>
        <w:t>Реферат оценивается по системе:</w:t>
      </w:r>
    </w:p>
    <w:p w:rsidR="000D1DDA" w:rsidRPr="006D7C28" w:rsidRDefault="000D1DDA" w:rsidP="000D1DDA">
      <w:pPr>
        <w:shd w:val="clear" w:color="auto" w:fill="FFFFFF"/>
        <w:tabs>
          <w:tab w:val="left" w:pos="5983"/>
        </w:tabs>
        <w:ind w:firstLine="720"/>
        <w:jc w:val="both"/>
        <w:rPr>
          <w:rFonts w:eastAsia="Calibri"/>
          <w:sz w:val="26"/>
          <w:szCs w:val="26"/>
          <w:lang w:eastAsia="en-US"/>
        </w:rPr>
      </w:pPr>
      <w:r w:rsidRPr="006D7C28">
        <w:rPr>
          <w:rFonts w:eastAsia="Calibri"/>
          <w:color w:val="000000"/>
          <w:sz w:val="26"/>
          <w:szCs w:val="26"/>
          <w:lang w:eastAsia="en-US"/>
        </w:rPr>
        <w:t xml:space="preserve">Оценка "отлично" выставляется за </w:t>
      </w:r>
      <w:r w:rsidRPr="006D7C28">
        <w:rPr>
          <w:rFonts w:eastAsia="Calibri"/>
          <w:sz w:val="26"/>
          <w:szCs w:val="26"/>
          <w:lang w:eastAsia="en-US"/>
        </w:rPr>
        <w:t>реферат</w:t>
      </w:r>
      <w:r w:rsidRPr="006D7C28">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0D1DDA" w:rsidRPr="006D7C28" w:rsidRDefault="000D1DDA" w:rsidP="000D1DDA">
      <w:pPr>
        <w:shd w:val="clear" w:color="auto" w:fill="FFFFFF"/>
        <w:tabs>
          <w:tab w:val="left" w:pos="5983"/>
        </w:tabs>
        <w:ind w:firstLine="720"/>
        <w:jc w:val="both"/>
        <w:rPr>
          <w:color w:val="000000"/>
          <w:sz w:val="26"/>
          <w:szCs w:val="26"/>
        </w:rPr>
      </w:pPr>
      <w:r w:rsidRPr="006D7C28">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0D1DDA" w:rsidRPr="006D7C28" w:rsidRDefault="000D1DDA" w:rsidP="000D1DDA">
      <w:pPr>
        <w:shd w:val="clear" w:color="auto" w:fill="FFFFFF"/>
        <w:ind w:firstLine="720"/>
        <w:jc w:val="both"/>
        <w:rPr>
          <w:rFonts w:eastAsia="Calibri"/>
          <w:sz w:val="26"/>
          <w:szCs w:val="26"/>
          <w:lang w:eastAsia="en-US"/>
        </w:rPr>
      </w:pPr>
      <w:r w:rsidRPr="006D7C28">
        <w:rPr>
          <w:rFonts w:eastAsia="Calibri"/>
          <w:color w:val="000000"/>
          <w:sz w:val="26"/>
          <w:szCs w:val="26"/>
          <w:lang w:eastAsia="en-US"/>
        </w:rPr>
        <w:t xml:space="preserve">Оценка "удовлетворительно" выставляется за </w:t>
      </w:r>
      <w:r w:rsidRPr="006D7C28">
        <w:rPr>
          <w:rFonts w:eastAsia="Calibri"/>
          <w:sz w:val="26"/>
          <w:szCs w:val="26"/>
          <w:lang w:eastAsia="en-US"/>
        </w:rPr>
        <w:t>реферат</w:t>
      </w:r>
      <w:r w:rsidRPr="006D7C28">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0D1DDA" w:rsidRPr="006D7C28" w:rsidRDefault="000D1DDA" w:rsidP="000D1DDA">
      <w:pPr>
        <w:shd w:val="clear" w:color="auto" w:fill="FFFFFF"/>
        <w:ind w:firstLine="720"/>
        <w:jc w:val="both"/>
        <w:rPr>
          <w:rFonts w:eastAsia="Calibri"/>
          <w:color w:val="000000"/>
          <w:sz w:val="26"/>
          <w:szCs w:val="26"/>
          <w:lang w:eastAsia="en-US"/>
        </w:rPr>
      </w:pPr>
      <w:r w:rsidRPr="006D7C28">
        <w:rPr>
          <w:rFonts w:eastAsia="Calibri"/>
          <w:color w:val="000000"/>
          <w:sz w:val="26"/>
          <w:szCs w:val="26"/>
          <w:lang w:eastAsia="en-US"/>
        </w:rPr>
        <w:t xml:space="preserve">Оценка "неудовлетворительно" выставляется за </w:t>
      </w:r>
      <w:r w:rsidRPr="006D7C28">
        <w:rPr>
          <w:rFonts w:eastAsia="Calibri"/>
          <w:sz w:val="26"/>
          <w:szCs w:val="26"/>
          <w:lang w:eastAsia="en-US"/>
        </w:rPr>
        <w:t>реферат</w:t>
      </w:r>
      <w:r w:rsidRPr="006D7C28">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0D1DDA" w:rsidRPr="006D7C28" w:rsidRDefault="000D1DDA" w:rsidP="000D1DDA">
      <w:pPr>
        <w:ind w:firstLine="720"/>
        <w:jc w:val="both"/>
        <w:rPr>
          <w:rFonts w:eastAsia="Calibri"/>
          <w:sz w:val="26"/>
          <w:szCs w:val="26"/>
          <w:lang w:eastAsia="en-US"/>
        </w:rPr>
      </w:pPr>
      <w:r w:rsidRPr="006D7C28">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0D1DDA" w:rsidRPr="006D7C28" w:rsidRDefault="000D1DDA" w:rsidP="000D1DDA">
      <w:pPr>
        <w:ind w:left="1276"/>
        <w:rPr>
          <w:rFonts w:eastAsia="Calibri"/>
          <w:bCs/>
          <w:sz w:val="26"/>
          <w:szCs w:val="26"/>
          <w:lang w:eastAsia="en-US"/>
        </w:rPr>
      </w:pPr>
    </w:p>
    <w:p w:rsidR="000D1DDA" w:rsidRPr="006D7C28" w:rsidRDefault="000D1DDA" w:rsidP="000D1DDA">
      <w:pPr>
        <w:rPr>
          <w:rFonts w:eastAsia="Calibri"/>
          <w:b/>
          <w:sz w:val="26"/>
          <w:szCs w:val="26"/>
          <w:lang w:eastAsia="en-US"/>
        </w:rPr>
      </w:pPr>
      <w:r w:rsidRPr="006D7C28">
        <w:rPr>
          <w:rFonts w:eastAsia="Calibri"/>
          <w:b/>
          <w:sz w:val="26"/>
          <w:szCs w:val="26"/>
          <w:lang w:eastAsia="en-US"/>
        </w:rPr>
        <w:t>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0D1DDA" w:rsidRPr="006D7C28" w:rsidTr="000D1DDA">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rsidR="000D1DDA" w:rsidRPr="006D7C28" w:rsidRDefault="000D1DDA" w:rsidP="000D1DDA">
            <w:pPr>
              <w:spacing w:line="276" w:lineRule="auto"/>
              <w:jc w:val="center"/>
              <w:rPr>
                <w:rFonts w:eastAsia="Calibri"/>
                <w:b/>
                <w:bCs/>
                <w:sz w:val="26"/>
                <w:szCs w:val="26"/>
                <w:lang w:eastAsia="en-US"/>
              </w:rPr>
            </w:pPr>
            <w:r w:rsidRPr="006D7C28">
              <w:rPr>
                <w:rFonts w:eastAsia="Calibri"/>
                <w:b/>
                <w:bCs/>
                <w:sz w:val="26"/>
                <w:szCs w:val="26"/>
                <w:lang w:eastAsia="en-US"/>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rsidR="000D1DDA" w:rsidRPr="006D7C28" w:rsidRDefault="000D1DDA" w:rsidP="000D1DDA">
            <w:pPr>
              <w:spacing w:line="276" w:lineRule="auto"/>
              <w:jc w:val="center"/>
              <w:rPr>
                <w:rFonts w:eastAsia="Calibri"/>
                <w:b/>
                <w:bCs/>
                <w:sz w:val="26"/>
                <w:szCs w:val="26"/>
                <w:lang w:eastAsia="en-US"/>
              </w:rPr>
            </w:pPr>
            <w:r w:rsidRPr="006D7C28">
              <w:rPr>
                <w:rFonts w:eastAsia="Calibri"/>
                <w:b/>
                <w:bCs/>
                <w:sz w:val="26"/>
                <w:szCs w:val="26"/>
                <w:lang w:eastAsia="en-US"/>
              </w:rPr>
              <w:t>Работа выполнена</w:t>
            </w:r>
          </w:p>
          <w:p w:rsidR="000D1DDA" w:rsidRPr="006D7C28" w:rsidRDefault="000D1DDA" w:rsidP="000D1DDA">
            <w:pPr>
              <w:spacing w:line="276" w:lineRule="auto"/>
              <w:rPr>
                <w:rFonts w:eastAsia="Calibri"/>
                <w:b/>
                <w:bCs/>
                <w:sz w:val="26"/>
                <w:szCs w:val="26"/>
                <w:lang w:eastAsia="en-US"/>
              </w:rPr>
            </w:pPr>
          </w:p>
        </w:tc>
        <w:tc>
          <w:tcPr>
            <w:tcW w:w="2939" w:type="dxa"/>
            <w:tcBorders>
              <w:top w:val="single" w:sz="4" w:space="0" w:color="000000"/>
              <w:left w:val="single" w:sz="4" w:space="0" w:color="000000"/>
              <w:bottom w:val="single" w:sz="4" w:space="0" w:color="auto"/>
              <w:right w:val="single" w:sz="4" w:space="0" w:color="000000"/>
            </w:tcBorders>
            <w:hideMark/>
          </w:tcPr>
          <w:p w:rsidR="000D1DDA" w:rsidRPr="006D7C28" w:rsidRDefault="000D1DDA" w:rsidP="000D1DDA">
            <w:pPr>
              <w:spacing w:line="276" w:lineRule="auto"/>
              <w:jc w:val="center"/>
              <w:rPr>
                <w:rFonts w:eastAsia="Calibri"/>
                <w:b/>
                <w:bCs/>
                <w:sz w:val="26"/>
                <w:szCs w:val="26"/>
                <w:lang w:eastAsia="en-US"/>
              </w:rPr>
            </w:pPr>
            <w:r w:rsidRPr="006D7C28">
              <w:rPr>
                <w:rFonts w:eastAsia="Calibri"/>
                <w:b/>
                <w:bCs/>
                <w:sz w:val="26"/>
                <w:szCs w:val="26"/>
                <w:lang w:eastAsia="en-US"/>
              </w:rPr>
              <w:t xml:space="preserve">Работа выполнена </w:t>
            </w:r>
            <w:r w:rsidRPr="006D7C28">
              <w:rPr>
                <w:rFonts w:eastAsia="Calibri"/>
                <w:b/>
                <w:bCs/>
                <w:sz w:val="26"/>
                <w:szCs w:val="26"/>
                <w:lang w:eastAsia="en-US"/>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rsidR="000D1DDA" w:rsidRPr="006D7C28" w:rsidRDefault="000D1DDA" w:rsidP="000D1DDA">
            <w:pPr>
              <w:spacing w:line="276" w:lineRule="auto"/>
              <w:jc w:val="center"/>
              <w:rPr>
                <w:rFonts w:eastAsia="Calibri"/>
                <w:b/>
                <w:bCs/>
                <w:sz w:val="26"/>
                <w:szCs w:val="26"/>
                <w:lang w:eastAsia="en-US"/>
              </w:rPr>
            </w:pPr>
            <w:r w:rsidRPr="006D7C28">
              <w:rPr>
                <w:rFonts w:eastAsia="Calibri"/>
                <w:b/>
                <w:bCs/>
                <w:sz w:val="26"/>
                <w:szCs w:val="26"/>
                <w:lang w:eastAsia="en-US"/>
              </w:rPr>
              <w:t xml:space="preserve">Работа </w:t>
            </w:r>
            <w:r w:rsidRPr="006D7C28">
              <w:rPr>
                <w:rFonts w:eastAsia="Calibri"/>
                <w:b/>
                <w:bCs/>
                <w:sz w:val="26"/>
                <w:szCs w:val="26"/>
                <w:lang w:eastAsia="en-US"/>
              </w:rPr>
              <w:br/>
              <w:t>не выполнена</w:t>
            </w:r>
          </w:p>
        </w:tc>
      </w:tr>
      <w:tr w:rsidR="000D1DDA" w:rsidRPr="006D7C28" w:rsidTr="000D1DDA">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D1DDA" w:rsidRPr="006D7C28" w:rsidRDefault="000D1DDA" w:rsidP="000D1DDA">
            <w:pPr>
              <w:rPr>
                <w:rFonts w:eastAsia="Calibri"/>
                <w:b/>
                <w:bCs/>
                <w:sz w:val="26"/>
                <w:szCs w:val="26"/>
                <w:lang w:eastAsia="en-US"/>
              </w:rPr>
            </w:pPr>
          </w:p>
        </w:tc>
        <w:tc>
          <w:tcPr>
            <w:tcW w:w="2745" w:type="dxa"/>
            <w:tcBorders>
              <w:top w:val="single" w:sz="4" w:space="0" w:color="auto"/>
              <w:left w:val="single" w:sz="4" w:space="0" w:color="000000"/>
              <w:bottom w:val="single" w:sz="4" w:space="0" w:color="000000"/>
              <w:right w:val="single" w:sz="4" w:space="0" w:color="000000"/>
            </w:tcBorders>
            <w:hideMark/>
          </w:tcPr>
          <w:p w:rsidR="000D1DDA" w:rsidRPr="006D7C28" w:rsidRDefault="000D1DDA" w:rsidP="000D1DDA">
            <w:pPr>
              <w:spacing w:line="276" w:lineRule="auto"/>
              <w:rPr>
                <w:rFonts w:eastAsia="Calibri"/>
                <w:b/>
                <w:bCs/>
                <w:sz w:val="26"/>
                <w:szCs w:val="26"/>
                <w:lang w:eastAsia="en-US"/>
              </w:rPr>
            </w:pPr>
            <w:r w:rsidRPr="006D7C28">
              <w:rPr>
                <w:rFonts w:eastAsia="Calibri"/>
                <w:b/>
                <w:bCs/>
                <w:sz w:val="26"/>
                <w:szCs w:val="26"/>
                <w:lang w:eastAsia="en-US"/>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rsidR="000D1DDA" w:rsidRPr="006D7C28" w:rsidRDefault="000D1DDA" w:rsidP="000D1DDA">
            <w:pPr>
              <w:spacing w:line="276" w:lineRule="auto"/>
              <w:jc w:val="center"/>
              <w:rPr>
                <w:rFonts w:eastAsia="Calibri"/>
                <w:b/>
                <w:bCs/>
                <w:sz w:val="26"/>
                <w:szCs w:val="26"/>
                <w:lang w:eastAsia="en-US"/>
              </w:rPr>
            </w:pPr>
            <w:r w:rsidRPr="006D7C28">
              <w:rPr>
                <w:rFonts w:eastAsia="Calibri"/>
                <w:b/>
                <w:bCs/>
                <w:sz w:val="26"/>
                <w:szCs w:val="26"/>
                <w:lang w:eastAsia="en-US"/>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rsidR="000D1DDA" w:rsidRPr="006D7C28" w:rsidRDefault="000D1DDA" w:rsidP="000D1DDA">
            <w:pPr>
              <w:spacing w:line="276" w:lineRule="auto"/>
              <w:jc w:val="center"/>
              <w:rPr>
                <w:rFonts w:eastAsia="Calibri"/>
                <w:b/>
                <w:bCs/>
                <w:sz w:val="26"/>
                <w:szCs w:val="26"/>
                <w:lang w:eastAsia="en-US"/>
              </w:rPr>
            </w:pPr>
            <w:r w:rsidRPr="006D7C28">
              <w:rPr>
                <w:rFonts w:eastAsia="Calibri"/>
                <w:b/>
                <w:bCs/>
                <w:sz w:val="26"/>
                <w:szCs w:val="26"/>
                <w:lang w:eastAsia="en-US"/>
              </w:rPr>
              <w:t>Оценка «2»</w:t>
            </w:r>
          </w:p>
        </w:tc>
      </w:tr>
      <w:tr w:rsidR="000D1DDA" w:rsidRPr="006D7C28" w:rsidTr="000D1DDA">
        <w:tc>
          <w:tcPr>
            <w:tcW w:w="2032" w:type="dxa"/>
            <w:tcBorders>
              <w:top w:val="single" w:sz="4" w:space="0" w:color="000000"/>
              <w:left w:val="single" w:sz="4" w:space="0" w:color="000000"/>
              <w:bottom w:val="single" w:sz="4" w:space="0" w:color="000000"/>
              <w:right w:val="single" w:sz="4" w:space="0" w:color="000000"/>
            </w:tcBorders>
            <w:hideMark/>
          </w:tcPr>
          <w:p w:rsidR="000D1DDA" w:rsidRPr="006D7C28" w:rsidRDefault="000D1DDA" w:rsidP="000D1DDA">
            <w:pPr>
              <w:spacing w:line="276" w:lineRule="auto"/>
              <w:rPr>
                <w:rFonts w:eastAsia="Calibri"/>
                <w:sz w:val="26"/>
                <w:szCs w:val="26"/>
                <w:lang w:eastAsia="en-US"/>
              </w:rPr>
            </w:pPr>
            <w:r w:rsidRPr="006D7C28">
              <w:rPr>
                <w:rFonts w:eastAsia="Calibri"/>
                <w:sz w:val="26"/>
                <w:szCs w:val="26"/>
                <w:lang w:eastAsia="en-US"/>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rsidR="000D1DDA" w:rsidRPr="006D7C28" w:rsidRDefault="000D1DDA" w:rsidP="000D1DDA">
            <w:pPr>
              <w:spacing w:line="276" w:lineRule="auto"/>
              <w:rPr>
                <w:rFonts w:eastAsia="Calibri"/>
                <w:sz w:val="26"/>
                <w:szCs w:val="26"/>
                <w:lang w:eastAsia="en-US"/>
              </w:rPr>
            </w:pPr>
            <w:r w:rsidRPr="006D7C28">
              <w:rPr>
                <w:rFonts w:eastAsia="Calibri"/>
                <w:sz w:val="26"/>
                <w:szCs w:val="26"/>
                <w:lang w:eastAsia="en-US"/>
              </w:rPr>
              <w:t xml:space="preserve">Содержание сообщения полностью соответствует заданной теме, </w:t>
            </w:r>
            <w:r w:rsidRPr="006D7C28">
              <w:rPr>
                <w:rFonts w:eastAsia="Calibri"/>
                <w:sz w:val="26"/>
                <w:szCs w:val="26"/>
                <w:lang w:eastAsia="en-US"/>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rsidR="000D1DDA" w:rsidRPr="006D7C28"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6D7C28">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0D1DDA" w:rsidRPr="006D7C28"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6D7C28">
              <w:rPr>
                <w:rFonts w:eastAsia="Calibri"/>
                <w:sz w:val="26"/>
                <w:szCs w:val="26"/>
                <w:lang w:eastAsia="en-US"/>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rsidR="000D1DDA" w:rsidRPr="006D7C28"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6D7C28">
              <w:rPr>
                <w:rFonts w:eastAsia="Calibri"/>
                <w:sz w:val="26"/>
                <w:szCs w:val="26"/>
                <w:lang w:eastAsia="en-US"/>
              </w:rPr>
              <w:t>Обучающийся работу не выполнил вовсе.</w:t>
            </w:r>
          </w:p>
          <w:p w:rsidR="000D1DDA" w:rsidRPr="006D7C28"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6D7C28">
              <w:rPr>
                <w:rFonts w:eastAsia="Calibri"/>
                <w:sz w:val="26"/>
                <w:szCs w:val="26"/>
                <w:lang w:eastAsia="en-US"/>
              </w:rPr>
              <w:t>Содержание сообщения не соответствует заданной теме, тема не раскрыта.</w:t>
            </w:r>
          </w:p>
          <w:p w:rsidR="000D1DDA" w:rsidRPr="006D7C28" w:rsidRDefault="000D1DDA" w:rsidP="000D1DDA">
            <w:pPr>
              <w:widowControl w:val="0"/>
              <w:autoSpaceDE w:val="0"/>
              <w:autoSpaceDN w:val="0"/>
              <w:adjustRightInd w:val="0"/>
              <w:spacing w:line="276" w:lineRule="auto"/>
              <w:rPr>
                <w:rFonts w:eastAsia="Calibri"/>
                <w:sz w:val="26"/>
                <w:szCs w:val="26"/>
                <w:lang w:eastAsia="en-US"/>
              </w:rPr>
            </w:pPr>
          </w:p>
          <w:p w:rsidR="000D1DDA" w:rsidRPr="006D7C28"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6D7C28">
              <w:rPr>
                <w:rFonts w:eastAsia="Calibri"/>
                <w:sz w:val="26"/>
                <w:szCs w:val="26"/>
                <w:lang w:eastAsia="en-US"/>
              </w:rPr>
              <w:t>Отчет выполнен и оформлен небрежно, без соблюдения установленных требований.</w:t>
            </w:r>
          </w:p>
          <w:p w:rsidR="000D1DDA" w:rsidRPr="006D7C28" w:rsidRDefault="000D1DDA" w:rsidP="000D1DDA">
            <w:pPr>
              <w:widowControl w:val="0"/>
              <w:autoSpaceDE w:val="0"/>
              <w:autoSpaceDN w:val="0"/>
              <w:adjustRightInd w:val="0"/>
              <w:spacing w:line="276" w:lineRule="auto"/>
              <w:rPr>
                <w:rFonts w:eastAsia="Calibri"/>
                <w:sz w:val="26"/>
                <w:szCs w:val="26"/>
                <w:lang w:eastAsia="en-US"/>
              </w:rPr>
            </w:pPr>
          </w:p>
          <w:p w:rsidR="000D1DDA" w:rsidRPr="006D7C28" w:rsidRDefault="000D1DDA" w:rsidP="000D1DDA">
            <w:pPr>
              <w:widowControl w:val="0"/>
              <w:autoSpaceDE w:val="0"/>
              <w:autoSpaceDN w:val="0"/>
              <w:adjustRightInd w:val="0"/>
              <w:spacing w:line="276" w:lineRule="auto"/>
              <w:rPr>
                <w:rFonts w:eastAsia="Calibri"/>
                <w:sz w:val="26"/>
                <w:szCs w:val="26"/>
                <w:lang w:eastAsia="en-US"/>
              </w:rPr>
            </w:pPr>
          </w:p>
          <w:p w:rsidR="000D1DDA" w:rsidRPr="006D7C28" w:rsidRDefault="000D1DDA" w:rsidP="000D1DDA">
            <w:pPr>
              <w:widowControl w:val="0"/>
              <w:autoSpaceDE w:val="0"/>
              <w:autoSpaceDN w:val="0"/>
              <w:adjustRightInd w:val="0"/>
              <w:spacing w:line="276" w:lineRule="auto"/>
              <w:rPr>
                <w:rFonts w:eastAsia="Calibri"/>
                <w:sz w:val="26"/>
                <w:szCs w:val="26"/>
                <w:lang w:eastAsia="en-US"/>
              </w:rPr>
            </w:pPr>
          </w:p>
          <w:p w:rsidR="000D1DDA" w:rsidRPr="006D7C28" w:rsidRDefault="000D1DDA" w:rsidP="000D1DDA">
            <w:pPr>
              <w:widowControl w:val="0"/>
              <w:autoSpaceDE w:val="0"/>
              <w:autoSpaceDN w:val="0"/>
              <w:adjustRightInd w:val="0"/>
              <w:spacing w:line="276" w:lineRule="auto"/>
              <w:rPr>
                <w:rFonts w:eastAsia="Calibri"/>
                <w:sz w:val="26"/>
                <w:szCs w:val="26"/>
                <w:lang w:eastAsia="en-US"/>
              </w:rPr>
            </w:pPr>
            <w:r w:rsidRPr="006D7C28">
              <w:rPr>
                <w:rFonts w:eastAsia="Calibri"/>
                <w:sz w:val="26"/>
                <w:szCs w:val="26"/>
                <w:lang w:eastAsia="en-US"/>
              </w:rPr>
              <w:t>Объем текста сообщения значительно превышает регламент. </w:t>
            </w:r>
          </w:p>
        </w:tc>
      </w:tr>
      <w:tr w:rsidR="000D1DDA" w:rsidRPr="006D7C28" w:rsidTr="000D1DDA">
        <w:tc>
          <w:tcPr>
            <w:tcW w:w="2032" w:type="dxa"/>
            <w:tcBorders>
              <w:top w:val="single" w:sz="4" w:space="0" w:color="000000"/>
              <w:left w:val="single" w:sz="4" w:space="0" w:color="000000"/>
              <w:bottom w:val="single" w:sz="4" w:space="0" w:color="000000"/>
              <w:right w:val="single" w:sz="4" w:space="0" w:color="000000"/>
            </w:tcBorders>
            <w:hideMark/>
          </w:tcPr>
          <w:p w:rsidR="000D1DDA" w:rsidRPr="006D7C28" w:rsidRDefault="000D1DDA" w:rsidP="000D1DDA">
            <w:pPr>
              <w:spacing w:line="276" w:lineRule="auto"/>
              <w:rPr>
                <w:rFonts w:eastAsia="Calibri"/>
                <w:sz w:val="26"/>
                <w:szCs w:val="26"/>
                <w:lang w:eastAsia="en-US"/>
              </w:rPr>
            </w:pPr>
            <w:r w:rsidRPr="006D7C28">
              <w:rPr>
                <w:rFonts w:eastAsia="Calibri"/>
                <w:sz w:val="26"/>
                <w:szCs w:val="26"/>
                <w:lang w:eastAsia="en-US"/>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rsidR="000D1DDA" w:rsidRPr="006D7C28"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6D7C28">
              <w:rPr>
                <w:rFonts w:eastAsia="Calibri"/>
                <w:sz w:val="26"/>
                <w:szCs w:val="26"/>
                <w:lang w:eastAsia="en-US"/>
              </w:rPr>
              <w:t>Материал  в сообщении излагается логично, по плану;</w:t>
            </w:r>
          </w:p>
          <w:p w:rsidR="000D1DDA" w:rsidRPr="006D7C28"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6D7C28">
              <w:rPr>
                <w:rFonts w:eastAsia="Calibri"/>
                <w:sz w:val="26"/>
                <w:szCs w:val="26"/>
                <w:lang w:eastAsia="en-US"/>
              </w:rPr>
              <w:t>В содержании используются термины по изучаемой теме;</w:t>
            </w:r>
          </w:p>
          <w:p w:rsidR="000D1DDA" w:rsidRPr="006D7C28"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6D7C28">
              <w:rPr>
                <w:rFonts w:eastAsia="Calibri"/>
                <w:sz w:val="26"/>
                <w:szCs w:val="26"/>
                <w:lang w:eastAsia="en-US"/>
              </w:rPr>
              <w:t xml:space="preserve">Произношение и объяснение терминов сообщения не </w:t>
            </w:r>
            <w:r w:rsidRPr="006D7C28">
              <w:rPr>
                <w:rFonts w:eastAsia="Calibri"/>
                <w:sz w:val="26"/>
                <w:szCs w:val="26"/>
                <w:lang w:eastAsia="en-US"/>
              </w:rPr>
              <w:lastRenderedPageBreak/>
              <w:t xml:space="preserve">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rsidR="000D1DDA" w:rsidRPr="006D7C28"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6D7C28">
              <w:rPr>
                <w:rFonts w:eastAsia="Calibri"/>
                <w:sz w:val="26"/>
                <w:szCs w:val="26"/>
                <w:lang w:eastAsia="en-US"/>
              </w:rPr>
              <w:lastRenderedPageBreak/>
              <w:t>Материал  в сообщении не имеет четкой логики изложения (не по плану).</w:t>
            </w:r>
          </w:p>
          <w:p w:rsidR="000D1DDA" w:rsidRPr="006D7C28"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6D7C28">
              <w:rPr>
                <w:rFonts w:eastAsia="Calibri"/>
                <w:sz w:val="26"/>
                <w:szCs w:val="26"/>
                <w:lang w:eastAsia="en-US"/>
              </w:rPr>
              <w:t>В содержании не используются термины по изучаемой теме, либо их недостаточно для раскрытия темы.</w:t>
            </w:r>
          </w:p>
          <w:p w:rsidR="000D1DDA" w:rsidRPr="006D7C28"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6D7C28">
              <w:rPr>
                <w:rFonts w:eastAsia="Calibri"/>
                <w:sz w:val="26"/>
                <w:szCs w:val="26"/>
                <w:lang w:eastAsia="en-US"/>
              </w:rPr>
              <w:lastRenderedPageBreak/>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D1DDA" w:rsidRPr="006D7C28" w:rsidRDefault="000D1DDA" w:rsidP="000D1DDA">
            <w:pPr>
              <w:rPr>
                <w:rFonts w:eastAsia="Calibri"/>
                <w:sz w:val="26"/>
                <w:szCs w:val="26"/>
                <w:lang w:eastAsia="en-US"/>
              </w:rPr>
            </w:pPr>
          </w:p>
        </w:tc>
      </w:tr>
      <w:tr w:rsidR="000D1DDA" w:rsidRPr="006D7C28" w:rsidTr="000D1DDA">
        <w:tc>
          <w:tcPr>
            <w:tcW w:w="2032" w:type="dxa"/>
            <w:tcBorders>
              <w:top w:val="single" w:sz="4" w:space="0" w:color="000000"/>
              <w:left w:val="single" w:sz="4" w:space="0" w:color="000000"/>
              <w:bottom w:val="single" w:sz="4" w:space="0" w:color="000000"/>
              <w:right w:val="single" w:sz="4" w:space="0" w:color="000000"/>
            </w:tcBorders>
            <w:hideMark/>
          </w:tcPr>
          <w:p w:rsidR="000D1DDA" w:rsidRPr="006D7C28" w:rsidRDefault="000D1DDA" w:rsidP="000D1DDA">
            <w:pPr>
              <w:widowControl w:val="0"/>
              <w:autoSpaceDE w:val="0"/>
              <w:autoSpaceDN w:val="0"/>
              <w:adjustRightInd w:val="0"/>
              <w:spacing w:line="276" w:lineRule="auto"/>
              <w:rPr>
                <w:rFonts w:eastAsia="Calibri"/>
                <w:sz w:val="26"/>
                <w:szCs w:val="26"/>
                <w:lang w:eastAsia="en-US"/>
              </w:rPr>
            </w:pPr>
            <w:r w:rsidRPr="006D7C28">
              <w:rPr>
                <w:rFonts w:eastAsia="Calibri"/>
                <w:sz w:val="26"/>
                <w:szCs w:val="26"/>
                <w:lang w:eastAsia="en-US"/>
              </w:rPr>
              <w:lastRenderedPageBreak/>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rsidR="000D1DDA" w:rsidRPr="006D7C28"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6D7C28">
              <w:rPr>
                <w:rFonts w:eastAsia="Calibri"/>
                <w:sz w:val="26"/>
                <w:szCs w:val="26"/>
                <w:lang w:eastAsia="en-US"/>
              </w:rPr>
              <w:t>Текст сообщения оформлен аккуратно и точно в соответствии с правилами оформления.</w:t>
            </w:r>
          </w:p>
          <w:p w:rsidR="000D1DDA" w:rsidRPr="006D7C28"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6D7C28">
              <w:rPr>
                <w:rFonts w:eastAsia="Calibri"/>
                <w:sz w:val="26"/>
                <w:szCs w:val="26"/>
                <w:lang w:eastAsia="en-US"/>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rsidR="000D1DDA" w:rsidRPr="006D7C28"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6D7C28">
              <w:rPr>
                <w:rFonts w:eastAsia="Calibri"/>
                <w:sz w:val="26"/>
                <w:szCs w:val="26"/>
                <w:lang w:eastAsia="en-US"/>
              </w:rPr>
              <w:t>Текст сообщения оформлен недостаточно аккуратно.</w:t>
            </w:r>
          </w:p>
          <w:p w:rsidR="000D1DDA" w:rsidRPr="006D7C28"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6D7C28">
              <w:rPr>
                <w:rFonts w:eastAsia="Calibri"/>
                <w:sz w:val="26"/>
                <w:szCs w:val="26"/>
                <w:lang w:eastAsia="en-US"/>
              </w:rPr>
              <w:t xml:space="preserve"> Присутствуют неточности в оформлении.</w:t>
            </w:r>
          </w:p>
          <w:p w:rsidR="000D1DDA" w:rsidRPr="006D7C28"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6D7C28">
              <w:rPr>
                <w:rFonts w:eastAsia="Calibri"/>
                <w:sz w:val="26"/>
                <w:szCs w:val="26"/>
                <w:lang w:eastAsia="en-US"/>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D1DDA" w:rsidRPr="006D7C28" w:rsidRDefault="000D1DDA" w:rsidP="000D1DDA">
            <w:pPr>
              <w:rPr>
                <w:rFonts w:eastAsia="Calibri"/>
                <w:sz w:val="26"/>
                <w:szCs w:val="26"/>
                <w:lang w:eastAsia="en-US"/>
              </w:rPr>
            </w:pPr>
          </w:p>
        </w:tc>
      </w:tr>
    </w:tbl>
    <w:p w:rsidR="000D1DDA" w:rsidRPr="006D7C28" w:rsidRDefault="000D1DDA" w:rsidP="000D1DDA">
      <w:pPr>
        <w:jc w:val="both"/>
        <w:rPr>
          <w:sz w:val="26"/>
          <w:szCs w:val="26"/>
        </w:rPr>
      </w:pPr>
    </w:p>
    <w:p w:rsidR="000D1DDA" w:rsidRPr="006D7C28" w:rsidRDefault="000D1DDA" w:rsidP="000D1DDA">
      <w:pPr>
        <w:jc w:val="both"/>
        <w:rPr>
          <w:sz w:val="26"/>
          <w:szCs w:val="26"/>
        </w:rPr>
      </w:pPr>
      <w:r w:rsidRPr="006D7C28">
        <w:rPr>
          <w:b/>
          <w:bCs/>
          <w:sz w:val="26"/>
          <w:szCs w:val="26"/>
        </w:rPr>
        <w:t>Критерии оценки презентации</w:t>
      </w:r>
      <w:r w:rsidRPr="006D7C28">
        <w:rPr>
          <w:sz w:val="26"/>
          <w:szCs w:val="26"/>
        </w:rPr>
        <w:t xml:space="preserve"> </w:t>
      </w:r>
    </w:p>
    <w:p w:rsidR="000D1DDA" w:rsidRPr="006D7C28" w:rsidRDefault="000D1DDA" w:rsidP="000D1DDA">
      <w:pPr>
        <w:ind w:firstLine="720"/>
        <w:jc w:val="both"/>
        <w:rPr>
          <w:sz w:val="26"/>
          <w:szCs w:val="26"/>
        </w:rPr>
      </w:pPr>
    </w:p>
    <w:tbl>
      <w:tblPr>
        <w:tblStyle w:val="12"/>
        <w:tblW w:w="0" w:type="auto"/>
        <w:tblLook w:val="01E0" w:firstRow="1" w:lastRow="1" w:firstColumn="1" w:lastColumn="1" w:noHBand="0" w:noVBand="0"/>
      </w:tblPr>
      <w:tblGrid>
        <w:gridCol w:w="2808"/>
        <w:gridCol w:w="6660"/>
      </w:tblGrid>
      <w:tr w:rsidR="000D1DDA" w:rsidRPr="006D7C28" w:rsidTr="000D1DDA">
        <w:tc>
          <w:tcPr>
            <w:tcW w:w="2808" w:type="dxa"/>
            <w:tcBorders>
              <w:top w:val="single" w:sz="4" w:space="0" w:color="auto"/>
              <w:left w:val="single" w:sz="4" w:space="0" w:color="auto"/>
              <w:bottom w:val="single" w:sz="4" w:space="0" w:color="auto"/>
              <w:right w:val="single" w:sz="4" w:space="0" w:color="auto"/>
            </w:tcBorders>
            <w:hideMark/>
          </w:tcPr>
          <w:p w:rsidR="000D1DDA" w:rsidRPr="006D7C28" w:rsidRDefault="000D1DDA" w:rsidP="000D1DDA">
            <w:pPr>
              <w:jc w:val="both"/>
              <w:rPr>
                <w:sz w:val="26"/>
                <w:szCs w:val="26"/>
              </w:rPr>
            </w:pPr>
            <w:r w:rsidRPr="006D7C28">
              <w:rPr>
                <w:sz w:val="26"/>
                <w:szCs w:val="26"/>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rsidR="000D1DDA" w:rsidRPr="006D7C28" w:rsidRDefault="000D1DDA" w:rsidP="000D1DDA">
            <w:pPr>
              <w:jc w:val="both"/>
              <w:rPr>
                <w:sz w:val="26"/>
                <w:szCs w:val="26"/>
              </w:rPr>
            </w:pPr>
            <w:r w:rsidRPr="006D7C28">
              <w:rPr>
                <w:sz w:val="26"/>
                <w:szCs w:val="26"/>
              </w:rPr>
              <w:t>Содержание оценки</w:t>
            </w:r>
          </w:p>
        </w:tc>
      </w:tr>
      <w:tr w:rsidR="000D1DDA" w:rsidRPr="006D7C28" w:rsidTr="000D1DDA">
        <w:tc>
          <w:tcPr>
            <w:tcW w:w="2808" w:type="dxa"/>
            <w:tcBorders>
              <w:top w:val="single" w:sz="4" w:space="0" w:color="auto"/>
              <w:left w:val="single" w:sz="4" w:space="0" w:color="auto"/>
              <w:bottom w:val="single" w:sz="4" w:space="0" w:color="auto"/>
              <w:right w:val="single" w:sz="4" w:space="0" w:color="auto"/>
            </w:tcBorders>
            <w:hideMark/>
          </w:tcPr>
          <w:p w:rsidR="000D1DDA" w:rsidRPr="006D7C28" w:rsidRDefault="000D1DDA" w:rsidP="000D1DDA">
            <w:pPr>
              <w:rPr>
                <w:sz w:val="26"/>
                <w:szCs w:val="26"/>
              </w:rPr>
            </w:pPr>
            <w:r w:rsidRPr="006D7C28">
              <w:rPr>
                <w:sz w:val="26"/>
                <w:szCs w:val="26"/>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rsidR="000D1DDA" w:rsidRPr="006D7C28" w:rsidRDefault="000D1DDA" w:rsidP="000D1DDA">
            <w:pPr>
              <w:jc w:val="both"/>
              <w:rPr>
                <w:sz w:val="26"/>
                <w:szCs w:val="26"/>
              </w:rPr>
            </w:pPr>
            <w:r w:rsidRPr="006D7C28">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0D1DDA" w:rsidRPr="006D7C28" w:rsidTr="000D1DDA">
        <w:tc>
          <w:tcPr>
            <w:tcW w:w="2808" w:type="dxa"/>
            <w:tcBorders>
              <w:top w:val="single" w:sz="4" w:space="0" w:color="auto"/>
              <w:left w:val="single" w:sz="4" w:space="0" w:color="auto"/>
              <w:bottom w:val="single" w:sz="4" w:space="0" w:color="auto"/>
              <w:right w:val="single" w:sz="4" w:space="0" w:color="auto"/>
            </w:tcBorders>
            <w:hideMark/>
          </w:tcPr>
          <w:p w:rsidR="000D1DDA" w:rsidRPr="006D7C28" w:rsidRDefault="000D1DDA" w:rsidP="000D1DDA">
            <w:pPr>
              <w:jc w:val="both"/>
              <w:rPr>
                <w:sz w:val="26"/>
                <w:szCs w:val="26"/>
              </w:rPr>
            </w:pPr>
            <w:r w:rsidRPr="006D7C28">
              <w:rPr>
                <w:sz w:val="26"/>
                <w:szCs w:val="26"/>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0D1DDA" w:rsidRPr="006D7C28" w:rsidRDefault="000D1DDA" w:rsidP="000D1DDA">
            <w:pPr>
              <w:jc w:val="both"/>
              <w:rPr>
                <w:sz w:val="26"/>
                <w:szCs w:val="26"/>
              </w:rPr>
            </w:pPr>
            <w:r w:rsidRPr="006D7C28">
              <w:rPr>
                <w:sz w:val="26"/>
                <w:szCs w:val="26"/>
              </w:rPr>
              <w:t>стройное логико-композиционное построение речи, доказательность, аргументированность</w:t>
            </w:r>
          </w:p>
        </w:tc>
      </w:tr>
      <w:tr w:rsidR="000D1DDA" w:rsidRPr="006D7C28" w:rsidTr="000D1DDA">
        <w:tc>
          <w:tcPr>
            <w:tcW w:w="2808" w:type="dxa"/>
            <w:tcBorders>
              <w:top w:val="single" w:sz="4" w:space="0" w:color="auto"/>
              <w:left w:val="single" w:sz="4" w:space="0" w:color="auto"/>
              <w:bottom w:val="single" w:sz="4" w:space="0" w:color="auto"/>
              <w:right w:val="single" w:sz="4" w:space="0" w:color="auto"/>
            </w:tcBorders>
            <w:hideMark/>
          </w:tcPr>
          <w:p w:rsidR="000D1DDA" w:rsidRPr="006D7C28" w:rsidRDefault="000D1DDA" w:rsidP="000D1DDA">
            <w:pPr>
              <w:jc w:val="both"/>
              <w:rPr>
                <w:sz w:val="26"/>
                <w:szCs w:val="26"/>
              </w:rPr>
            </w:pPr>
            <w:r w:rsidRPr="006D7C28">
              <w:rPr>
                <w:sz w:val="26"/>
                <w:szCs w:val="26"/>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rsidR="000D1DDA" w:rsidRPr="006D7C28" w:rsidRDefault="000D1DDA" w:rsidP="000D1DDA">
            <w:pPr>
              <w:jc w:val="both"/>
              <w:rPr>
                <w:sz w:val="26"/>
                <w:szCs w:val="26"/>
              </w:rPr>
            </w:pPr>
            <w:r w:rsidRPr="006D7C28">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0D1DDA" w:rsidRPr="006D7C28" w:rsidTr="000D1DDA">
        <w:tc>
          <w:tcPr>
            <w:tcW w:w="2808" w:type="dxa"/>
            <w:tcBorders>
              <w:top w:val="single" w:sz="4" w:space="0" w:color="auto"/>
              <w:left w:val="single" w:sz="4" w:space="0" w:color="auto"/>
              <w:bottom w:val="single" w:sz="4" w:space="0" w:color="auto"/>
              <w:right w:val="single" w:sz="4" w:space="0" w:color="auto"/>
            </w:tcBorders>
            <w:hideMark/>
          </w:tcPr>
          <w:p w:rsidR="000D1DDA" w:rsidRPr="006D7C28" w:rsidRDefault="000D1DDA" w:rsidP="000D1DDA">
            <w:pPr>
              <w:rPr>
                <w:sz w:val="26"/>
                <w:szCs w:val="26"/>
              </w:rPr>
            </w:pPr>
            <w:r w:rsidRPr="006D7C28">
              <w:rPr>
                <w:sz w:val="26"/>
                <w:szCs w:val="26"/>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0D1DDA" w:rsidRPr="006D7C28" w:rsidRDefault="000D1DDA" w:rsidP="000D1DDA">
            <w:pPr>
              <w:jc w:val="both"/>
              <w:rPr>
                <w:sz w:val="26"/>
                <w:szCs w:val="26"/>
              </w:rPr>
            </w:pPr>
            <w:r w:rsidRPr="006D7C28">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0D1DDA" w:rsidRPr="006D7C28" w:rsidTr="000D1DDA">
        <w:tc>
          <w:tcPr>
            <w:tcW w:w="2808" w:type="dxa"/>
            <w:tcBorders>
              <w:top w:val="single" w:sz="4" w:space="0" w:color="auto"/>
              <w:left w:val="single" w:sz="4" w:space="0" w:color="auto"/>
              <w:bottom w:val="single" w:sz="4" w:space="0" w:color="auto"/>
              <w:right w:val="single" w:sz="4" w:space="0" w:color="auto"/>
            </w:tcBorders>
            <w:hideMark/>
          </w:tcPr>
          <w:p w:rsidR="000D1DDA" w:rsidRPr="006D7C28" w:rsidRDefault="000D1DDA" w:rsidP="000D1DDA">
            <w:pPr>
              <w:rPr>
                <w:sz w:val="26"/>
                <w:szCs w:val="26"/>
              </w:rPr>
            </w:pPr>
            <w:r w:rsidRPr="006D7C28">
              <w:rPr>
                <w:sz w:val="26"/>
                <w:szCs w:val="26"/>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rsidR="000D1DDA" w:rsidRPr="006D7C28" w:rsidRDefault="000D1DDA" w:rsidP="000D1DDA">
            <w:pPr>
              <w:jc w:val="both"/>
              <w:rPr>
                <w:sz w:val="26"/>
                <w:szCs w:val="26"/>
              </w:rPr>
            </w:pPr>
            <w:r w:rsidRPr="006D7C28">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0D1DDA" w:rsidRPr="006D7C28" w:rsidRDefault="000D1DDA" w:rsidP="000D1DDA">
      <w:pPr>
        <w:snapToGrid w:val="0"/>
        <w:jc w:val="both"/>
        <w:rPr>
          <w:rFonts w:eastAsia="Calibri"/>
          <w:sz w:val="26"/>
          <w:szCs w:val="26"/>
          <w:lang w:eastAsia="en-US"/>
        </w:rPr>
      </w:pPr>
    </w:p>
    <w:p w:rsidR="000D1DDA" w:rsidRPr="006D7C28" w:rsidRDefault="000D1DDA" w:rsidP="000D1DDA">
      <w:pPr>
        <w:snapToGrid w:val="0"/>
        <w:jc w:val="both"/>
        <w:rPr>
          <w:rFonts w:eastAsia="Calibri"/>
          <w:sz w:val="26"/>
          <w:szCs w:val="26"/>
          <w:lang w:eastAsia="en-US"/>
        </w:rPr>
      </w:pPr>
    </w:p>
    <w:p w:rsidR="000D1DDA" w:rsidRPr="006D7C28" w:rsidRDefault="000D1DDA" w:rsidP="000D1DDA">
      <w:pPr>
        <w:snapToGrid w:val="0"/>
        <w:jc w:val="center"/>
        <w:rPr>
          <w:rFonts w:eastAsia="Calibri"/>
          <w:b/>
          <w:sz w:val="26"/>
          <w:szCs w:val="26"/>
          <w:lang w:eastAsia="en-US"/>
        </w:rPr>
      </w:pPr>
      <w:r w:rsidRPr="006D7C28">
        <w:rPr>
          <w:rFonts w:eastAsia="Calibri"/>
          <w:b/>
          <w:sz w:val="26"/>
          <w:szCs w:val="26"/>
          <w:lang w:eastAsia="en-US"/>
        </w:rPr>
        <w:lastRenderedPageBreak/>
        <w:t>Информационное обеспечение выполнения</w:t>
      </w:r>
      <w:r w:rsidRPr="006D7C28">
        <w:rPr>
          <w:rFonts w:eastAsia="Calibri"/>
          <w:b/>
          <w:sz w:val="26"/>
          <w:szCs w:val="26"/>
          <w:lang w:eastAsia="en-US"/>
        </w:rPr>
        <w:br/>
        <w:t xml:space="preserve"> внеаудиторной самостоятельной работы</w:t>
      </w:r>
    </w:p>
    <w:p w:rsidR="000D1DDA" w:rsidRPr="006D7C28" w:rsidRDefault="000D1DDA" w:rsidP="000D1DDA">
      <w:pPr>
        <w:snapToGrid w:val="0"/>
        <w:jc w:val="center"/>
        <w:rPr>
          <w:rFonts w:eastAsia="Calibri"/>
          <w:b/>
          <w:sz w:val="26"/>
          <w:szCs w:val="26"/>
          <w:lang w:eastAsia="en-US"/>
        </w:rPr>
      </w:pPr>
    </w:p>
    <w:p w:rsidR="006D7C28" w:rsidRPr="006D7C28" w:rsidRDefault="006D7C28" w:rsidP="006D7C28">
      <w:pPr>
        <w:pStyle w:val="ab"/>
        <w:spacing w:line="276" w:lineRule="auto"/>
        <w:ind w:firstLine="567"/>
        <w:jc w:val="both"/>
        <w:rPr>
          <w:bCs/>
          <w:sz w:val="26"/>
          <w:szCs w:val="26"/>
        </w:rPr>
      </w:pPr>
      <w:r w:rsidRPr="006D7C28">
        <w:rPr>
          <w:bCs/>
          <w:sz w:val="26"/>
          <w:szCs w:val="26"/>
        </w:rPr>
        <w:t>Основные источники:</w:t>
      </w:r>
    </w:p>
    <w:p w:rsidR="006D7C28" w:rsidRPr="006D7C28" w:rsidRDefault="006D7C28" w:rsidP="006D7C28">
      <w:pPr>
        <w:ind w:firstLine="567"/>
        <w:rPr>
          <w:rFonts w:eastAsia="Calibri"/>
          <w:sz w:val="26"/>
          <w:szCs w:val="26"/>
          <w:lang w:eastAsia="en-US"/>
        </w:rPr>
      </w:pPr>
      <w:r w:rsidRPr="006D7C28">
        <w:rPr>
          <w:rFonts w:eastAsia="Calibri"/>
          <w:sz w:val="26"/>
          <w:szCs w:val="26"/>
          <w:lang w:eastAsia="en-US"/>
        </w:rPr>
        <w:t xml:space="preserve">1. Раклов, В. П. Инженерная графика : учебник / В.П. Раклов, Т.Я. Яковлева ; под ред. В.П. Раклова. — 2-е изд., стереотип. — Москва : ИНФРА-М, 2018. — 305 с. — (Среднее профессиональное образование). - ISBN 978-5-16-015343-8. - Текст : электронный. - URL: </w:t>
      </w:r>
      <w:hyperlink r:id="rId6" w:history="1">
        <w:r w:rsidRPr="006D7C28">
          <w:rPr>
            <w:rFonts w:eastAsia="Calibri"/>
            <w:color w:val="0000FF"/>
            <w:sz w:val="26"/>
            <w:szCs w:val="26"/>
            <w:u w:val="single"/>
            <w:lang w:eastAsia="en-US"/>
          </w:rPr>
          <w:t>https://znanium.com/catalog/product/1026045</w:t>
        </w:r>
      </w:hyperlink>
      <w:r w:rsidRPr="006D7C28">
        <w:rPr>
          <w:rFonts w:eastAsia="Calibri"/>
          <w:sz w:val="26"/>
          <w:szCs w:val="26"/>
          <w:lang w:eastAsia="en-US"/>
        </w:rPr>
        <w:t xml:space="preserve"> – Режим доступа: по подписке. </w:t>
      </w:r>
    </w:p>
    <w:p w:rsidR="006D7C28" w:rsidRPr="006D7C28" w:rsidRDefault="006D7C28" w:rsidP="006D7C28">
      <w:pPr>
        <w:ind w:firstLine="567"/>
        <w:rPr>
          <w:rFonts w:eastAsia="Calibri"/>
          <w:sz w:val="26"/>
          <w:szCs w:val="26"/>
          <w:lang w:eastAsia="en-US"/>
        </w:rPr>
      </w:pPr>
      <w:r w:rsidRPr="006D7C28">
        <w:rPr>
          <w:rFonts w:eastAsia="Calibri"/>
          <w:sz w:val="26"/>
          <w:szCs w:val="26"/>
          <w:lang w:eastAsia="en-US"/>
        </w:rPr>
        <w:t xml:space="preserve">2. Большаков, В. П. Инженерная и компьютерная графика. Изделия с резьбовыми соединениями : учебное пособие для СПО / В. П. Большаков, А. В. Чагина. — 2-е изд., испр. и доп. — М. : Издательство Юрайт, 2018. — 167 с. — (Серия : Профессиональное образование). </w:t>
      </w:r>
    </w:p>
    <w:p w:rsidR="006D7C28" w:rsidRPr="006D7C28" w:rsidRDefault="006D7C28" w:rsidP="006D7C28">
      <w:pPr>
        <w:ind w:firstLine="567"/>
        <w:rPr>
          <w:rFonts w:eastAsia="Calibri"/>
          <w:sz w:val="26"/>
          <w:szCs w:val="26"/>
          <w:lang w:eastAsia="en-US"/>
        </w:rPr>
      </w:pPr>
      <w:r w:rsidRPr="006D7C28">
        <w:rPr>
          <w:rFonts w:eastAsia="Calibri"/>
          <w:sz w:val="26"/>
          <w:szCs w:val="26"/>
          <w:lang w:eastAsia="en-US"/>
        </w:rPr>
        <w:t>3. Вышнепольский, И. С. Техническое черчение : учебник для СПО / И. С. Вышнепольский. — 10-е изд., пер. и доп. — М. : Издательство Юрайт, 2018. — 319 с. — (Серия : Профессиональное образование).</w:t>
      </w:r>
    </w:p>
    <w:p w:rsidR="006D7C28" w:rsidRPr="006D7C28" w:rsidRDefault="006D7C28" w:rsidP="006D7C28">
      <w:pPr>
        <w:spacing w:line="276" w:lineRule="auto"/>
        <w:jc w:val="both"/>
        <w:rPr>
          <w:b/>
          <w:sz w:val="26"/>
          <w:szCs w:val="26"/>
        </w:rPr>
      </w:pPr>
    </w:p>
    <w:p w:rsidR="006D7C28" w:rsidRPr="006D7C28" w:rsidRDefault="006D7C28" w:rsidP="006D7C28">
      <w:pPr>
        <w:spacing w:line="276" w:lineRule="auto"/>
        <w:jc w:val="both"/>
        <w:rPr>
          <w:b/>
          <w:sz w:val="26"/>
          <w:szCs w:val="26"/>
        </w:rPr>
      </w:pPr>
      <w:r w:rsidRPr="006D7C28">
        <w:rPr>
          <w:b/>
          <w:sz w:val="26"/>
          <w:szCs w:val="26"/>
        </w:rPr>
        <w:t>Дополнительные источник</w:t>
      </w:r>
      <w:r w:rsidRPr="006D7C28">
        <w:rPr>
          <w:b/>
          <w:spacing w:val="1"/>
          <w:sz w:val="26"/>
          <w:szCs w:val="26"/>
        </w:rPr>
        <w:t>и</w:t>
      </w:r>
      <w:r w:rsidRPr="006D7C28">
        <w:rPr>
          <w:b/>
          <w:sz w:val="26"/>
          <w:szCs w:val="26"/>
        </w:rPr>
        <w:t>:</w:t>
      </w:r>
    </w:p>
    <w:p w:rsidR="006D7C28" w:rsidRPr="006D7C28" w:rsidRDefault="006D7C28" w:rsidP="006D7C28">
      <w:pPr>
        <w:spacing w:line="276" w:lineRule="auto"/>
        <w:jc w:val="both"/>
        <w:rPr>
          <w:b/>
          <w:sz w:val="26"/>
          <w:szCs w:val="26"/>
        </w:rPr>
      </w:pPr>
    </w:p>
    <w:p w:rsidR="006D7C28" w:rsidRPr="006D7C28" w:rsidRDefault="006D7C28" w:rsidP="006D7C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bCs/>
          <w:sz w:val="26"/>
          <w:szCs w:val="26"/>
        </w:rPr>
      </w:pPr>
      <w:r w:rsidRPr="006D7C28">
        <w:rPr>
          <w:bCs/>
          <w:sz w:val="26"/>
          <w:szCs w:val="26"/>
        </w:rPr>
        <w:t xml:space="preserve">1. Н.Г. Преображенская, Т.В.Кучукова, Основные правила оформления чертежей. Построение чертежа «плоской» детали. – М: Изд.центр «Вентана-Граф», 2010. </w:t>
      </w:r>
    </w:p>
    <w:p w:rsidR="006D7C28" w:rsidRPr="006D7C28" w:rsidRDefault="006D7C28" w:rsidP="006D7C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bCs/>
          <w:sz w:val="26"/>
          <w:szCs w:val="26"/>
        </w:rPr>
      </w:pPr>
      <w:r w:rsidRPr="006D7C28">
        <w:rPr>
          <w:bCs/>
          <w:sz w:val="26"/>
          <w:szCs w:val="26"/>
        </w:rPr>
        <w:t xml:space="preserve">2. Н.Г. Преображенская, Прямоугольное проецирование и построение комплексного чертежа. – М: Изд.центр «Вентана-Граф», 2011. </w:t>
      </w:r>
    </w:p>
    <w:p w:rsidR="006D7C28" w:rsidRPr="006D7C28" w:rsidRDefault="006D7C28" w:rsidP="006D7C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bCs/>
          <w:sz w:val="26"/>
          <w:szCs w:val="26"/>
        </w:rPr>
      </w:pPr>
      <w:r w:rsidRPr="006D7C28">
        <w:rPr>
          <w:bCs/>
          <w:sz w:val="26"/>
          <w:szCs w:val="26"/>
        </w:rPr>
        <w:t xml:space="preserve">3. Т.В. Кучукова, Чертежи типовых соединений деталей. – М: Изд.центр «Вентана-Граф», 2010. </w:t>
      </w:r>
    </w:p>
    <w:p w:rsidR="006D7C28" w:rsidRPr="006D7C28" w:rsidRDefault="006D7C28" w:rsidP="006D7C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bCs/>
          <w:sz w:val="26"/>
          <w:szCs w:val="26"/>
        </w:rPr>
      </w:pPr>
      <w:r w:rsidRPr="006D7C28">
        <w:rPr>
          <w:bCs/>
          <w:sz w:val="26"/>
          <w:szCs w:val="26"/>
        </w:rPr>
        <w:t xml:space="preserve">4. Н.Г.Преображенская, И.Ю.Преображенская, Чтение и деталирование сборочных чертежей. – М: Изд.центр «Вентана-Граф», 2010. </w:t>
      </w:r>
    </w:p>
    <w:p w:rsidR="006D7C28" w:rsidRPr="006D7C28" w:rsidRDefault="006D7C28" w:rsidP="006D7C28">
      <w:pPr>
        <w:spacing w:after="200"/>
        <w:rPr>
          <w:rFonts w:eastAsia="Calibri"/>
          <w:sz w:val="26"/>
          <w:szCs w:val="26"/>
          <w:lang w:eastAsia="en-US"/>
        </w:rPr>
      </w:pPr>
    </w:p>
    <w:p w:rsidR="006D7C28" w:rsidRPr="006D7C28" w:rsidRDefault="006D7C28" w:rsidP="006D7C28">
      <w:pPr>
        <w:tabs>
          <w:tab w:val="left" w:pos="1000"/>
          <w:tab w:val="left" w:pos="2260"/>
          <w:tab w:val="left" w:pos="2660"/>
          <w:tab w:val="left" w:pos="3620"/>
          <w:tab w:val="left" w:pos="5160"/>
          <w:tab w:val="left" w:pos="6140"/>
          <w:tab w:val="left" w:pos="7600"/>
          <w:tab w:val="left" w:pos="8580"/>
        </w:tabs>
        <w:spacing w:line="276" w:lineRule="auto"/>
        <w:jc w:val="both"/>
        <w:rPr>
          <w:b/>
          <w:sz w:val="26"/>
          <w:szCs w:val="26"/>
        </w:rPr>
      </w:pPr>
      <w:r w:rsidRPr="006D7C28">
        <w:rPr>
          <w:b/>
          <w:sz w:val="26"/>
          <w:szCs w:val="26"/>
        </w:rPr>
        <w:t>Интернет–ресурсы:</w:t>
      </w:r>
    </w:p>
    <w:p w:rsidR="006D7C28" w:rsidRPr="006D7C28" w:rsidRDefault="00E37BA4" w:rsidP="006D7C28">
      <w:pPr>
        <w:pStyle w:val="a5"/>
        <w:numPr>
          <w:ilvl w:val="0"/>
          <w:numId w:val="19"/>
        </w:numPr>
        <w:spacing w:after="0"/>
        <w:contextualSpacing/>
        <w:jc w:val="both"/>
        <w:rPr>
          <w:rFonts w:ascii="Times New Roman" w:hAnsi="Times New Roman" w:cs="Times New Roman"/>
          <w:color w:val="FF0000"/>
          <w:sz w:val="26"/>
          <w:szCs w:val="26"/>
        </w:rPr>
      </w:pPr>
      <w:hyperlink r:id="rId7" w:history="1">
        <w:r w:rsidR="006D7C28" w:rsidRPr="006D7C28">
          <w:rPr>
            <w:rStyle w:val="a8"/>
            <w:rFonts w:ascii="Times New Roman" w:hAnsi="Times New Roman" w:cs="Times New Roman"/>
            <w:sz w:val="26"/>
            <w:szCs w:val="26"/>
          </w:rPr>
          <w:t>http://znanium.com/</w:t>
        </w:r>
      </w:hyperlink>
    </w:p>
    <w:p w:rsidR="006D7C28" w:rsidRPr="006D7C28" w:rsidRDefault="00E37BA4" w:rsidP="006D7C28">
      <w:pPr>
        <w:pStyle w:val="ae"/>
        <w:numPr>
          <w:ilvl w:val="0"/>
          <w:numId w:val="19"/>
        </w:numPr>
        <w:spacing w:line="276" w:lineRule="auto"/>
        <w:jc w:val="both"/>
        <w:rPr>
          <w:rFonts w:ascii="Times New Roman" w:hAnsi="Times New Roman"/>
          <w:sz w:val="26"/>
          <w:szCs w:val="26"/>
        </w:rPr>
      </w:pPr>
      <w:hyperlink r:id="rId8" w:history="1">
        <w:r w:rsidR="006D7C28" w:rsidRPr="006D7C28">
          <w:rPr>
            <w:rStyle w:val="a8"/>
            <w:rFonts w:ascii="Times New Roman" w:hAnsi="Times New Roman"/>
            <w:sz w:val="26"/>
            <w:szCs w:val="26"/>
          </w:rPr>
          <w:t>http://engineering-graphics.spb.ru/book.php</w:t>
        </w:r>
      </w:hyperlink>
      <w:r w:rsidR="006D7C28" w:rsidRPr="006D7C28">
        <w:rPr>
          <w:rFonts w:ascii="Times New Roman" w:hAnsi="Times New Roman"/>
          <w:sz w:val="26"/>
          <w:szCs w:val="26"/>
        </w:rPr>
        <w:t xml:space="preserve"> - Электронный учебник</w:t>
      </w:r>
    </w:p>
    <w:p w:rsidR="006D7C28" w:rsidRPr="006D7C28" w:rsidRDefault="006D7C28" w:rsidP="006D7C28">
      <w:pPr>
        <w:pStyle w:val="ae"/>
        <w:numPr>
          <w:ilvl w:val="0"/>
          <w:numId w:val="19"/>
        </w:numPr>
        <w:spacing w:line="276" w:lineRule="auto"/>
        <w:jc w:val="both"/>
        <w:rPr>
          <w:rFonts w:ascii="Times New Roman" w:hAnsi="Times New Roman"/>
          <w:sz w:val="26"/>
          <w:szCs w:val="26"/>
        </w:rPr>
      </w:pPr>
      <w:r w:rsidRPr="006D7C28">
        <w:rPr>
          <w:rFonts w:ascii="Times New Roman" w:hAnsi="Times New Roman"/>
          <w:sz w:val="26"/>
          <w:szCs w:val="26"/>
        </w:rPr>
        <w:t xml:space="preserve">http://ng-ig.narod.ru/ </w:t>
      </w:r>
    </w:p>
    <w:p w:rsidR="006D7C28" w:rsidRPr="006D7C28" w:rsidRDefault="00E37BA4" w:rsidP="006D7C28">
      <w:pPr>
        <w:pStyle w:val="ae"/>
        <w:numPr>
          <w:ilvl w:val="0"/>
          <w:numId w:val="19"/>
        </w:numPr>
        <w:spacing w:line="276" w:lineRule="auto"/>
        <w:jc w:val="both"/>
        <w:rPr>
          <w:rFonts w:ascii="Times New Roman" w:hAnsi="Times New Roman"/>
          <w:sz w:val="26"/>
          <w:szCs w:val="26"/>
        </w:rPr>
      </w:pPr>
      <w:hyperlink r:id="rId9" w:history="1">
        <w:r w:rsidR="006D7C28" w:rsidRPr="006D7C28">
          <w:rPr>
            <w:rStyle w:val="a8"/>
            <w:rFonts w:ascii="Times New Roman" w:hAnsi="Times New Roman"/>
            <w:sz w:val="26"/>
            <w:szCs w:val="26"/>
          </w:rPr>
          <w:t>http://www.granitvtd.ru/</w:t>
        </w:r>
      </w:hyperlink>
      <w:r w:rsidR="006D7C28" w:rsidRPr="006D7C28">
        <w:rPr>
          <w:rFonts w:ascii="Times New Roman" w:hAnsi="Times New Roman"/>
          <w:sz w:val="26"/>
          <w:szCs w:val="26"/>
        </w:rPr>
        <w:t xml:space="preserve"> - Справочник по черчению.</w:t>
      </w:r>
    </w:p>
    <w:p w:rsidR="006D7C28" w:rsidRPr="006D7C28" w:rsidRDefault="00E37BA4" w:rsidP="006D7C28">
      <w:pPr>
        <w:pStyle w:val="ae"/>
        <w:numPr>
          <w:ilvl w:val="0"/>
          <w:numId w:val="19"/>
        </w:numPr>
        <w:spacing w:line="276" w:lineRule="auto"/>
        <w:jc w:val="both"/>
        <w:rPr>
          <w:rFonts w:ascii="Times New Roman" w:hAnsi="Times New Roman"/>
          <w:sz w:val="26"/>
          <w:szCs w:val="26"/>
        </w:rPr>
      </w:pPr>
      <w:hyperlink r:id="rId10" w:history="1">
        <w:r w:rsidR="006D7C28" w:rsidRPr="006D7C28">
          <w:rPr>
            <w:rStyle w:val="a8"/>
            <w:rFonts w:ascii="Times New Roman" w:hAnsi="Times New Roman"/>
            <w:sz w:val="26"/>
            <w:szCs w:val="26"/>
          </w:rPr>
          <w:t>http://www.vmasshtabe.ru/</w:t>
        </w:r>
      </w:hyperlink>
      <w:r w:rsidR="006D7C28" w:rsidRPr="006D7C28">
        <w:rPr>
          <w:rFonts w:ascii="Times New Roman" w:hAnsi="Times New Roman"/>
          <w:sz w:val="26"/>
          <w:szCs w:val="26"/>
        </w:rPr>
        <w:t xml:space="preserve"> - Инженерный портал.</w:t>
      </w:r>
    </w:p>
    <w:p w:rsidR="006D7C28" w:rsidRPr="006D7C28" w:rsidRDefault="00E37BA4" w:rsidP="006D7C28">
      <w:pPr>
        <w:pStyle w:val="ae"/>
        <w:numPr>
          <w:ilvl w:val="0"/>
          <w:numId w:val="19"/>
        </w:numPr>
        <w:spacing w:line="276" w:lineRule="auto"/>
        <w:jc w:val="both"/>
        <w:rPr>
          <w:rFonts w:ascii="Times New Roman" w:hAnsi="Times New Roman"/>
          <w:sz w:val="26"/>
          <w:szCs w:val="26"/>
        </w:rPr>
      </w:pPr>
      <w:hyperlink r:id="rId11" w:history="1">
        <w:r w:rsidR="006D7C28" w:rsidRPr="006D7C28">
          <w:rPr>
            <w:rStyle w:val="a8"/>
            <w:rFonts w:ascii="Times New Roman" w:hAnsi="Times New Roman"/>
            <w:sz w:val="26"/>
            <w:szCs w:val="26"/>
          </w:rPr>
          <w:t>http://siblec.ru/index.php?dn=html&amp;way=bW9kL2h0bWwvY29udGVudC8xc2VtL2NvdXJzZTc1L21haW4uaHRt</w:t>
        </w:r>
      </w:hyperlink>
      <w:r w:rsidR="006D7C28" w:rsidRPr="006D7C28">
        <w:rPr>
          <w:rFonts w:ascii="Times New Roman" w:hAnsi="Times New Roman"/>
          <w:sz w:val="26"/>
          <w:szCs w:val="26"/>
        </w:rPr>
        <w:t xml:space="preserve"> – Электронный учебник.</w:t>
      </w:r>
    </w:p>
    <w:p w:rsidR="006D7C28" w:rsidRPr="006D7C28" w:rsidRDefault="006D7C28" w:rsidP="006D7C28">
      <w:pPr>
        <w:pStyle w:val="c2"/>
        <w:numPr>
          <w:ilvl w:val="0"/>
          <w:numId w:val="19"/>
        </w:numPr>
        <w:spacing w:before="0" w:after="0" w:line="276" w:lineRule="auto"/>
        <w:jc w:val="both"/>
        <w:rPr>
          <w:rStyle w:val="c4"/>
          <w:sz w:val="26"/>
          <w:szCs w:val="26"/>
        </w:rPr>
      </w:pPr>
      <w:r w:rsidRPr="006D7C28">
        <w:rPr>
          <w:rStyle w:val="c4"/>
          <w:sz w:val="26"/>
          <w:szCs w:val="26"/>
        </w:rPr>
        <w:t xml:space="preserve">Окно открытого доступа Рособразования к информационным ресурсам </w:t>
      </w:r>
      <w:r w:rsidRPr="006D7C28">
        <w:rPr>
          <w:rStyle w:val="c4"/>
          <w:sz w:val="26"/>
          <w:szCs w:val="26"/>
          <w:lang w:val="en-US"/>
        </w:rPr>
        <w:t>http</w:t>
      </w:r>
      <w:r w:rsidRPr="006D7C28">
        <w:rPr>
          <w:rStyle w:val="c4"/>
          <w:sz w:val="26"/>
          <w:szCs w:val="26"/>
        </w:rPr>
        <w:t xml:space="preserve">: // </w:t>
      </w:r>
      <w:r w:rsidRPr="006D7C28">
        <w:rPr>
          <w:rStyle w:val="c4"/>
          <w:sz w:val="26"/>
          <w:szCs w:val="26"/>
          <w:lang w:val="en-US"/>
        </w:rPr>
        <w:t>www</w:t>
      </w:r>
      <w:r w:rsidRPr="006D7C28">
        <w:rPr>
          <w:rStyle w:val="c4"/>
          <w:sz w:val="26"/>
          <w:szCs w:val="26"/>
        </w:rPr>
        <w:t xml:space="preserve">. </w:t>
      </w:r>
      <w:r w:rsidRPr="006D7C28">
        <w:rPr>
          <w:rStyle w:val="c4"/>
          <w:sz w:val="26"/>
          <w:szCs w:val="26"/>
          <w:lang w:val="en-US"/>
        </w:rPr>
        <w:t>electromonter</w:t>
      </w:r>
      <w:r w:rsidRPr="006D7C28">
        <w:rPr>
          <w:rStyle w:val="c4"/>
          <w:sz w:val="26"/>
          <w:szCs w:val="26"/>
        </w:rPr>
        <w:t>.</w:t>
      </w:r>
      <w:r w:rsidRPr="006D7C28">
        <w:rPr>
          <w:rStyle w:val="c4"/>
          <w:sz w:val="26"/>
          <w:szCs w:val="26"/>
          <w:lang w:val="en-US"/>
        </w:rPr>
        <w:t>info</w:t>
      </w:r>
    </w:p>
    <w:p w:rsidR="006D7C28" w:rsidRPr="006D7C28" w:rsidRDefault="006D7C28" w:rsidP="006D7C28">
      <w:pPr>
        <w:pStyle w:val="a5"/>
        <w:numPr>
          <w:ilvl w:val="0"/>
          <w:numId w:val="19"/>
        </w:numPr>
        <w:spacing w:after="0"/>
        <w:contextualSpacing/>
        <w:jc w:val="both"/>
        <w:rPr>
          <w:rFonts w:ascii="Times New Roman" w:hAnsi="Times New Roman" w:cs="Times New Roman"/>
          <w:sz w:val="26"/>
          <w:szCs w:val="26"/>
        </w:rPr>
      </w:pPr>
      <w:r w:rsidRPr="006D7C28">
        <w:rPr>
          <w:rFonts w:ascii="Times New Roman" w:hAnsi="Times New Roman" w:cs="Times New Roman"/>
          <w:sz w:val="26"/>
          <w:szCs w:val="26"/>
        </w:rPr>
        <w:t>http://eor.edu.ru, Федеральный центр информационно-образовательных ресурсов</w:t>
      </w:r>
    </w:p>
    <w:p w:rsidR="006D7C28" w:rsidRPr="006D7C28" w:rsidRDefault="006D7C28" w:rsidP="006D7C28">
      <w:pPr>
        <w:pStyle w:val="a5"/>
        <w:numPr>
          <w:ilvl w:val="0"/>
          <w:numId w:val="19"/>
        </w:numPr>
        <w:spacing w:after="0"/>
        <w:contextualSpacing/>
        <w:jc w:val="both"/>
        <w:rPr>
          <w:rFonts w:ascii="Times New Roman" w:hAnsi="Times New Roman" w:cs="Times New Roman"/>
          <w:sz w:val="26"/>
          <w:szCs w:val="26"/>
        </w:rPr>
      </w:pPr>
      <w:r w:rsidRPr="006D7C28">
        <w:rPr>
          <w:rFonts w:ascii="Times New Roman" w:hAnsi="Times New Roman" w:cs="Times New Roman"/>
          <w:sz w:val="26"/>
          <w:szCs w:val="26"/>
        </w:rPr>
        <w:t>http://school-collection.edu.ru, Единая коллекция цифровых образовательных ресурсов</w:t>
      </w:r>
    </w:p>
    <w:p w:rsidR="006D7C28" w:rsidRPr="006D7C28" w:rsidRDefault="006D7C28" w:rsidP="006D7C28">
      <w:pPr>
        <w:spacing w:line="276" w:lineRule="auto"/>
        <w:jc w:val="both"/>
        <w:rPr>
          <w:b/>
          <w:sz w:val="26"/>
          <w:szCs w:val="26"/>
        </w:rPr>
      </w:pPr>
      <w:r w:rsidRPr="006D7C28">
        <w:rPr>
          <w:b/>
          <w:sz w:val="26"/>
          <w:szCs w:val="26"/>
        </w:rPr>
        <w:t xml:space="preserve">Сервисы и инструменты: </w:t>
      </w:r>
    </w:p>
    <w:p w:rsidR="006D7C28" w:rsidRPr="006D7C28" w:rsidRDefault="006D7C28" w:rsidP="006D7C28">
      <w:pPr>
        <w:pStyle w:val="a5"/>
        <w:ind w:left="0"/>
        <w:jc w:val="both"/>
        <w:rPr>
          <w:rFonts w:ascii="Times New Roman" w:hAnsi="Times New Roman" w:cs="Times New Roman"/>
          <w:sz w:val="26"/>
          <w:szCs w:val="26"/>
        </w:rPr>
      </w:pPr>
      <w:r w:rsidRPr="006D7C28">
        <w:rPr>
          <w:rFonts w:ascii="Times New Roman" w:hAnsi="Times New Roman" w:cs="Times New Roman"/>
          <w:sz w:val="26"/>
          <w:szCs w:val="26"/>
        </w:rPr>
        <w:t xml:space="preserve">1. Skype (режим доступа: https://www.skype.com/) </w:t>
      </w:r>
    </w:p>
    <w:p w:rsidR="006D7C28" w:rsidRPr="006D7C28" w:rsidRDefault="006D7C28" w:rsidP="006D7C28">
      <w:pPr>
        <w:pStyle w:val="a5"/>
        <w:ind w:left="0"/>
        <w:jc w:val="both"/>
        <w:rPr>
          <w:rFonts w:ascii="Times New Roman" w:hAnsi="Times New Roman" w:cs="Times New Roman"/>
          <w:sz w:val="26"/>
          <w:szCs w:val="26"/>
        </w:rPr>
      </w:pPr>
      <w:r w:rsidRPr="006D7C28">
        <w:rPr>
          <w:rFonts w:ascii="Times New Roman" w:hAnsi="Times New Roman" w:cs="Times New Roman"/>
          <w:sz w:val="26"/>
          <w:szCs w:val="26"/>
        </w:rPr>
        <w:lastRenderedPageBreak/>
        <w:t xml:space="preserve">2. Zoom (режим доступа: </w:t>
      </w:r>
      <w:hyperlink r:id="rId12" w:history="1">
        <w:r w:rsidRPr="006D7C28">
          <w:rPr>
            <w:rStyle w:val="a8"/>
            <w:rFonts w:ascii="Times New Roman" w:hAnsi="Times New Roman" w:cs="Times New Roman"/>
            <w:sz w:val="26"/>
            <w:szCs w:val="26"/>
          </w:rPr>
          <w:t>https://zoom.us/</w:t>
        </w:r>
      </w:hyperlink>
      <w:r w:rsidRPr="006D7C28">
        <w:rPr>
          <w:rFonts w:ascii="Times New Roman" w:hAnsi="Times New Roman" w:cs="Times New Roman"/>
          <w:sz w:val="26"/>
          <w:szCs w:val="26"/>
        </w:rPr>
        <w:t>)</w:t>
      </w:r>
    </w:p>
    <w:p w:rsidR="006D7C28" w:rsidRPr="006D7C28" w:rsidRDefault="006D7C28" w:rsidP="006D7C28">
      <w:pPr>
        <w:pStyle w:val="a5"/>
        <w:ind w:left="0"/>
        <w:jc w:val="both"/>
        <w:rPr>
          <w:rFonts w:ascii="Times New Roman" w:hAnsi="Times New Roman" w:cs="Times New Roman"/>
          <w:i/>
          <w:sz w:val="26"/>
          <w:szCs w:val="26"/>
        </w:rPr>
      </w:pPr>
      <w:r w:rsidRPr="006D7C28">
        <w:rPr>
          <w:rFonts w:ascii="Times New Roman" w:hAnsi="Times New Roman" w:cs="Times New Roman"/>
          <w:sz w:val="26"/>
          <w:szCs w:val="26"/>
        </w:rPr>
        <w:t>3. https://disk.yandex.ru</w:t>
      </w:r>
      <w:r w:rsidRPr="006D7C28">
        <w:rPr>
          <w:rFonts w:ascii="Times New Roman" w:hAnsi="Times New Roman" w:cs="Times New Roman"/>
          <w:i/>
          <w:sz w:val="26"/>
          <w:szCs w:val="26"/>
        </w:rPr>
        <w:t>/</w:t>
      </w:r>
    </w:p>
    <w:p w:rsidR="000D1DDA" w:rsidRPr="006D7C28" w:rsidRDefault="000D1DDA" w:rsidP="000D1DDA">
      <w:pPr>
        <w:snapToGrid w:val="0"/>
        <w:jc w:val="both"/>
        <w:rPr>
          <w:rFonts w:eastAsia="Calibri"/>
          <w:sz w:val="26"/>
          <w:szCs w:val="26"/>
          <w:lang w:eastAsia="en-US"/>
        </w:rPr>
      </w:pPr>
    </w:p>
    <w:p w:rsidR="000D1DDA" w:rsidRPr="006D7C28" w:rsidRDefault="000D1DDA" w:rsidP="000D1DDA">
      <w:pPr>
        <w:snapToGrid w:val="0"/>
        <w:jc w:val="both"/>
        <w:rPr>
          <w:rFonts w:eastAsia="Calibri"/>
          <w:sz w:val="26"/>
          <w:szCs w:val="26"/>
          <w:lang w:eastAsia="en-US"/>
        </w:rPr>
      </w:pPr>
    </w:p>
    <w:p w:rsidR="006D7C28" w:rsidRDefault="006D7C28">
      <w:pPr>
        <w:spacing w:after="200" w:line="276" w:lineRule="auto"/>
        <w:rPr>
          <w:rFonts w:eastAsia="Calibri"/>
          <w:sz w:val="26"/>
          <w:szCs w:val="26"/>
          <w:lang w:eastAsia="en-US"/>
        </w:rPr>
      </w:pPr>
      <w:r>
        <w:rPr>
          <w:rFonts w:eastAsia="Calibri"/>
          <w:sz w:val="26"/>
          <w:szCs w:val="26"/>
          <w:lang w:eastAsia="en-US"/>
        </w:rPr>
        <w:br w:type="page"/>
      </w:r>
    </w:p>
    <w:p w:rsidR="000D1DDA" w:rsidRPr="006D7C28" w:rsidRDefault="000D1DDA" w:rsidP="000D1DDA">
      <w:pPr>
        <w:snapToGrid w:val="0"/>
        <w:jc w:val="both"/>
        <w:rPr>
          <w:rFonts w:eastAsia="Calibri"/>
          <w:sz w:val="26"/>
          <w:szCs w:val="26"/>
          <w:lang w:eastAsia="en-US"/>
        </w:rPr>
      </w:pPr>
    </w:p>
    <w:p w:rsidR="000D1DDA" w:rsidRPr="006D7C28" w:rsidRDefault="000D1DDA" w:rsidP="000D1DDA">
      <w:pPr>
        <w:tabs>
          <w:tab w:val="left" w:pos="3405"/>
        </w:tabs>
        <w:jc w:val="right"/>
        <w:rPr>
          <w:rFonts w:eastAsia="Calibri"/>
          <w:sz w:val="26"/>
          <w:szCs w:val="26"/>
          <w:lang w:eastAsia="en-US"/>
        </w:rPr>
      </w:pPr>
      <w:r w:rsidRPr="006D7C28">
        <w:rPr>
          <w:rFonts w:eastAsia="Calibri"/>
          <w:sz w:val="26"/>
          <w:szCs w:val="26"/>
          <w:lang w:eastAsia="en-US"/>
        </w:rPr>
        <w:t>Приложение 1</w:t>
      </w:r>
    </w:p>
    <w:p w:rsidR="000D1DDA" w:rsidRPr="006D7C28" w:rsidRDefault="000D1DDA" w:rsidP="000D1DDA">
      <w:pPr>
        <w:tabs>
          <w:tab w:val="left" w:pos="3405"/>
        </w:tabs>
        <w:jc w:val="right"/>
        <w:rPr>
          <w:rFonts w:eastAsia="Calibri"/>
          <w:sz w:val="26"/>
          <w:szCs w:val="26"/>
          <w:lang w:eastAsia="en-US"/>
        </w:rPr>
      </w:pPr>
      <w:r w:rsidRPr="006D7C28">
        <w:rPr>
          <w:rFonts w:eastAsia="Calibri"/>
          <w:sz w:val="26"/>
          <w:szCs w:val="26"/>
          <w:lang w:eastAsia="en-US"/>
        </w:rPr>
        <w:t>Титульный лист реферата.</w:t>
      </w:r>
    </w:p>
    <w:p w:rsidR="000D1DDA" w:rsidRPr="006D7C28" w:rsidRDefault="000D1DDA" w:rsidP="000D1DDA">
      <w:pPr>
        <w:tabs>
          <w:tab w:val="left" w:pos="3405"/>
        </w:tabs>
        <w:jc w:val="right"/>
        <w:rPr>
          <w:rFonts w:eastAsia="Calibri"/>
          <w:sz w:val="26"/>
          <w:szCs w:val="26"/>
          <w:lang w:eastAsia="en-US"/>
        </w:rPr>
      </w:pPr>
    </w:p>
    <w:p w:rsidR="000D1DDA" w:rsidRPr="006D7C28" w:rsidRDefault="000D1DDA" w:rsidP="000D1DDA">
      <w:pPr>
        <w:jc w:val="center"/>
        <w:rPr>
          <w:rFonts w:eastAsia="Calibri"/>
          <w:b/>
          <w:sz w:val="26"/>
          <w:szCs w:val="26"/>
          <w:lang w:eastAsia="en-US"/>
        </w:rPr>
      </w:pPr>
      <w:r w:rsidRPr="006D7C28">
        <w:rPr>
          <w:rFonts w:eastAsia="Calibri"/>
          <w:b/>
          <w:sz w:val="26"/>
          <w:szCs w:val="26"/>
          <w:lang w:eastAsia="en-US"/>
        </w:rPr>
        <w:t>Министерство   образования и науки Республики Татарстан</w:t>
      </w:r>
    </w:p>
    <w:p w:rsidR="000D1DDA" w:rsidRPr="006D7C28" w:rsidRDefault="000D1DDA" w:rsidP="000D1DDA">
      <w:pPr>
        <w:jc w:val="center"/>
        <w:rPr>
          <w:rFonts w:eastAsia="Calibri"/>
          <w:b/>
          <w:sz w:val="26"/>
          <w:szCs w:val="26"/>
          <w:lang w:eastAsia="en-US"/>
        </w:rPr>
      </w:pPr>
      <w:r w:rsidRPr="006D7C28">
        <w:rPr>
          <w:rFonts w:eastAsia="Calibri"/>
          <w:b/>
          <w:sz w:val="26"/>
          <w:szCs w:val="26"/>
          <w:lang w:eastAsia="en-US"/>
        </w:rPr>
        <w:t>ГАПОУ «Казанский политехнический колледж»</w:t>
      </w:r>
    </w:p>
    <w:p w:rsidR="000D1DDA" w:rsidRPr="006D7C28" w:rsidRDefault="000D1DDA" w:rsidP="000D1DDA">
      <w:pPr>
        <w:jc w:val="both"/>
        <w:rPr>
          <w:rFonts w:eastAsia="Calibri"/>
          <w:sz w:val="26"/>
          <w:szCs w:val="26"/>
          <w:lang w:eastAsia="en-US"/>
        </w:rPr>
      </w:pPr>
    </w:p>
    <w:p w:rsidR="000D1DDA" w:rsidRPr="006D7C28" w:rsidRDefault="000D1DDA" w:rsidP="000D1DDA">
      <w:pPr>
        <w:jc w:val="both"/>
        <w:rPr>
          <w:rFonts w:eastAsia="Calibri"/>
          <w:sz w:val="26"/>
          <w:szCs w:val="26"/>
          <w:lang w:eastAsia="en-US"/>
        </w:rPr>
      </w:pPr>
    </w:p>
    <w:p w:rsidR="000D1DDA" w:rsidRPr="006D7C28" w:rsidRDefault="000D1DDA" w:rsidP="000D1DDA">
      <w:pPr>
        <w:jc w:val="both"/>
        <w:rPr>
          <w:rFonts w:eastAsia="Calibri"/>
          <w:sz w:val="26"/>
          <w:szCs w:val="26"/>
          <w:lang w:eastAsia="en-US"/>
        </w:rPr>
      </w:pPr>
    </w:p>
    <w:p w:rsidR="000D1DDA" w:rsidRPr="006D7C28" w:rsidRDefault="000D1DDA" w:rsidP="000D1DDA">
      <w:pPr>
        <w:jc w:val="both"/>
        <w:rPr>
          <w:rFonts w:eastAsia="Calibri"/>
          <w:sz w:val="26"/>
          <w:szCs w:val="26"/>
          <w:lang w:eastAsia="en-US"/>
        </w:rPr>
      </w:pPr>
    </w:p>
    <w:p w:rsidR="000D1DDA" w:rsidRPr="006D7C28" w:rsidRDefault="000D1DDA" w:rsidP="000D1DDA">
      <w:pPr>
        <w:jc w:val="both"/>
        <w:rPr>
          <w:rFonts w:eastAsia="Calibri"/>
          <w:sz w:val="26"/>
          <w:szCs w:val="26"/>
          <w:lang w:eastAsia="en-US"/>
        </w:rPr>
      </w:pPr>
    </w:p>
    <w:p w:rsidR="000D1DDA" w:rsidRPr="006D7C28" w:rsidRDefault="000D1DDA" w:rsidP="000D1DDA">
      <w:pPr>
        <w:jc w:val="both"/>
        <w:rPr>
          <w:rFonts w:eastAsia="Calibri"/>
          <w:sz w:val="26"/>
          <w:szCs w:val="26"/>
          <w:lang w:eastAsia="en-US"/>
        </w:rPr>
      </w:pPr>
    </w:p>
    <w:p w:rsidR="000D1DDA" w:rsidRPr="006D7C28" w:rsidRDefault="000D1DDA" w:rsidP="000D1DDA">
      <w:pPr>
        <w:jc w:val="both"/>
        <w:rPr>
          <w:rFonts w:eastAsia="Calibri"/>
          <w:sz w:val="26"/>
          <w:szCs w:val="26"/>
          <w:lang w:eastAsia="en-US"/>
        </w:rPr>
      </w:pPr>
    </w:p>
    <w:p w:rsidR="000D1DDA" w:rsidRPr="006D7C28" w:rsidRDefault="000D1DDA" w:rsidP="000D1DDA">
      <w:pPr>
        <w:jc w:val="center"/>
        <w:rPr>
          <w:rFonts w:eastAsia="Calibri"/>
          <w:b/>
          <w:sz w:val="26"/>
          <w:szCs w:val="26"/>
          <w:lang w:eastAsia="en-US"/>
        </w:rPr>
      </w:pPr>
      <w:r w:rsidRPr="006D7C28">
        <w:rPr>
          <w:rFonts w:eastAsia="Calibri"/>
          <w:b/>
          <w:sz w:val="26"/>
          <w:szCs w:val="26"/>
          <w:lang w:eastAsia="en-US"/>
        </w:rPr>
        <w:t>Реферат</w:t>
      </w:r>
    </w:p>
    <w:p w:rsidR="000D1DDA" w:rsidRPr="006D7C28" w:rsidRDefault="000D1DDA" w:rsidP="000D1DDA">
      <w:pPr>
        <w:jc w:val="center"/>
        <w:rPr>
          <w:rFonts w:eastAsia="Calibri"/>
          <w:sz w:val="26"/>
          <w:szCs w:val="26"/>
          <w:lang w:eastAsia="en-US"/>
        </w:rPr>
      </w:pPr>
      <w:r w:rsidRPr="006D7C28">
        <w:rPr>
          <w:rFonts w:eastAsia="Calibri"/>
          <w:sz w:val="26"/>
          <w:szCs w:val="26"/>
          <w:lang w:eastAsia="en-US"/>
        </w:rPr>
        <w:t>по дисциплине _______________________________________</w:t>
      </w:r>
    </w:p>
    <w:p w:rsidR="000D1DDA" w:rsidRPr="006D7C28" w:rsidRDefault="000D1DDA" w:rsidP="000D1DDA">
      <w:pPr>
        <w:jc w:val="center"/>
        <w:rPr>
          <w:rFonts w:eastAsia="Calibri"/>
          <w:sz w:val="26"/>
          <w:szCs w:val="26"/>
          <w:lang w:eastAsia="en-US"/>
        </w:rPr>
      </w:pPr>
      <w:r w:rsidRPr="006D7C28">
        <w:rPr>
          <w:rFonts w:eastAsia="Calibri"/>
          <w:sz w:val="26"/>
          <w:szCs w:val="26"/>
          <w:lang w:eastAsia="en-US"/>
        </w:rPr>
        <w:t xml:space="preserve">Тема: </w:t>
      </w:r>
      <w:r w:rsidRPr="006D7C28">
        <w:rPr>
          <w:rFonts w:eastAsia="Calibri"/>
          <w:color w:val="000000"/>
          <w:spacing w:val="1"/>
          <w:sz w:val="26"/>
          <w:szCs w:val="26"/>
          <w:lang w:eastAsia="en-US"/>
        </w:rPr>
        <w:t>____________________________________________________</w:t>
      </w:r>
    </w:p>
    <w:p w:rsidR="000D1DDA" w:rsidRPr="006D7C28" w:rsidRDefault="000D1DDA" w:rsidP="000D1DDA">
      <w:pPr>
        <w:jc w:val="both"/>
        <w:rPr>
          <w:rFonts w:eastAsia="Calibri"/>
          <w:sz w:val="26"/>
          <w:szCs w:val="26"/>
          <w:lang w:eastAsia="en-US"/>
        </w:rPr>
      </w:pPr>
    </w:p>
    <w:p w:rsidR="000D1DDA" w:rsidRPr="006D7C28" w:rsidRDefault="000D1DDA" w:rsidP="000D1DDA">
      <w:pPr>
        <w:jc w:val="both"/>
        <w:rPr>
          <w:rFonts w:eastAsia="Calibri"/>
          <w:sz w:val="26"/>
          <w:szCs w:val="26"/>
          <w:lang w:eastAsia="en-US"/>
        </w:rPr>
      </w:pPr>
    </w:p>
    <w:p w:rsidR="000D1DDA" w:rsidRPr="006D7C28" w:rsidRDefault="000D1DDA" w:rsidP="000D1DDA">
      <w:pPr>
        <w:jc w:val="both"/>
        <w:rPr>
          <w:rFonts w:eastAsia="Calibri"/>
          <w:sz w:val="26"/>
          <w:szCs w:val="26"/>
          <w:lang w:eastAsia="en-US"/>
        </w:rPr>
      </w:pPr>
    </w:p>
    <w:p w:rsidR="000D1DDA" w:rsidRPr="006D7C28" w:rsidRDefault="000D1DDA" w:rsidP="000D1DDA">
      <w:pPr>
        <w:jc w:val="both"/>
        <w:rPr>
          <w:rFonts w:eastAsia="Calibri"/>
          <w:sz w:val="26"/>
          <w:szCs w:val="26"/>
          <w:lang w:eastAsia="en-US"/>
        </w:rPr>
      </w:pPr>
    </w:p>
    <w:p w:rsidR="000D1DDA" w:rsidRPr="006D7C28" w:rsidRDefault="000D1DDA" w:rsidP="000D1DDA">
      <w:pPr>
        <w:jc w:val="both"/>
        <w:rPr>
          <w:rFonts w:eastAsia="Calibri"/>
          <w:sz w:val="26"/>
          <w:szCs w:val="26"/>
          <w:lang w:eastAsia="en-US"/>
        </w:rPr>
      </w:pPr>
    </w:p>
    <w:p w:rsidR="000D1DDA" w:rsidRPr="006D7C28" w:rsidRDefault="000D1DDA" w:rsidP="000D1DDA">
      <w:pPr>
        <w:ind w:left="4962"/>
        <w:rPr>
          <w:rFonts w:eastAsia="Calibri"/>
          <w:sz w:val="26"/>
          <w:szCs w:val="26"/>
          <w:lang w:eastAsia="en-US"/>
        </w:rPr>
      </w:pPr>
      <w:r w:rsidRPr="006D7C28">
        <w:rPr>
          <w:rFonts w:eastAsia="Calibri"/>
          <w:sz w:val="26"/>
          <w:szCs w:val="26"/>
          <w:lang w:eastAsia="en-US"/>
        </w:rPr>
        <w:t xml:space="preserve">Выполнил: обучающийся __курса, </w:t>
      </w:r>
    </w:p>
    <w:p w:rsidR="000D1DDA" w:rsidRPr="006D7C28" w:rsidRDefault="000D1DDA" w:rsidP="000D1DDA">
      <w:pPr>
        <w:ind w:left="4962"/>
        <w:rPr>
          <w:rFonts w:eastAsia="Calibri"/>
          <w:sz w:val="26"/>
          <w:szCs w:val="26"/>
          <w:lang w:eastAsia="en-US"/>
        </w:rPr>
      </w:pPr>
      <w:r w:rsidRPr="006D7C28">
        <w:rPr>
          <w:rFonts w:eastAsia="Calibri"/>
          <w:sz w:val="26"/>
          <w:szCs w:val="26"/>
          <w:lang w:eastAsia="en-US"/>
        </w:rPr>
        <w:t>Группы № ____, ФИО</w:t>
      </w:r>
    </w:p>
    <w:p w:rsidR="000D1DDA" w:rsidRPr="006D7C28" w:rsidRDefault="000D1DDA" w:rsidP="000D1DDA">
      <w:pPr>
        <w:tabs>
          <w:tab w:val="left" w:pos="5655"/>
        </w:tabs>
        <w:ind w:left="4962"/>
        <w:rPr>
          <w:rFonts w:eastAsia="Calibri"/>
          <w:sz w:val="26"/>
          <w:szCs w:val="26"/>
          <w:lang w:eastAsia="en-US"/>
        </w:rPr>
      </w:pPr>
      <w:r w:rsidRPr="006D7C28">
        <w:rPr>
          <w:rFonts w:eastAsia="Calibri"/>
          <w:sz w:val="26"/>
          <w:szCs w:val="26"/>
          <w:lang w:eastAsia="en-US"/>
        </w:rPr>
        <w:t>Проверил:</w:t>
      </w:r>
    </w:p>
    <w:p w:rsidR="000D1DDA" w:rsidRPr="006D7C28" w:rsidRDefault="000D1DDA" w:rsidP="000D1DDA">
      <w:pPr>
        <w:ind w:left="4962"/>
        <w:rPr>
          <w:rFonts w:eastAsia="Calibri"/>
          <w:sz w:val="26"/>
          <w:szCs w:val="26"/>
          <w:lang w:eastAsia="en-US"/>
        </w:rPr>
      </w:pPr>
      <w:r w:rsidRPr="006D7C28">
        <w:rPr>
          <w:rFonts w:eastAsia="Calibri"/>
          <w:sz w:val="26"/>
          <w:szCs w:val="26"/>
          <w:lang w:eastAsia="en-US"/>
        </w:rPr>
        <w:t xml:space="preserve">Преподаватель: ______ФИО </w:t>
      </w:r>
    </w:p>
    <w:p w:rsidR="000D1DDA" w:rsidRPr="006D7C28" w:rsidRDefault="000D1DDA" w:rsidP="000D1DDA">
      <w:pPr>
        <w:ind w:left="4962"/>
        <w:rPr>
          <w:rFonts w:eastAsia="Calibri"/>
          <w:sz w:val="26"/>
          <w:szCs w:val="26"/>
          <w:lang w:eastAsia="en-US"/>
        </w:rPr>
      </w:pPr>
      <w:r w:rsidRPr="006D7C28">
        <w:rPr>
          <w:rFonts w:eastAsia="Calibri"/>
          <w:sz w:val="26"/>
          <w:szCs w:val="26"/>
          <w:lang w:eastAsia="en-US"/>
        </w:rPr>
        <w:t>___ (отметка)</w:t>
      </w:r>
    </w:p>
    <w:p w:rsidR="000D1DDA" w:rsidRPr="006D7C28" w:rsidRDefault="000D1DDA" w:rsidP="000D1DDA">
      <w:pPr>
        <w:tabs>
          <w:tab w:val="left" w:pos="6975"/>
        </w:tabs>
        <w:jc w:val="both"/>
        <w:rPr>
          <w:rFonts w:eastAsia="Calibri"/>
          <w:sz w:val="26"/>
          <w:szCs w:val="26"/>
          <w:lang w:eastAsia="en-US"/>
        </w:rPr>
      </w:pPr>
    </w:p>
    <w:p w:rsidR="000D1DDA" w:rsidRPr="006D7C28" w:rsidRDefault="000D1DDA" w:rsidP="000D1DDA">
      <w:pPr>
        <w:jc w:val="both"/>
        <w:rPr>
          <w:rFonts w:eastAsia="Calibri"/>
          <w:sz w:val="26"/>
          <w:szCs w:val="26"/>
          <w:lang w:eastAsia="en-US"/>
        </w:rPr>
      </w:pPr>
    </w:p>
    <w:p w:rsidR="000D1DDA" w:rsidRPr="006D7C28" w:rsidRDefault="000D1DDA" w:rsidP="000D1DDA">
      <w:pPr>
        <w:jc w:val="both"/>
        <w:rPr>
          <w:rFonts w:eastAsia="Calibri"/>
          <w:sz w:val="26"/>
          <w:szCs w:val="26"/>
          <w:lang w:eastAsia="en-US"/>
        </w:rPr>
      </w:pPr>
    </w:p>
    <w:p w:rsidR="000D1DDA" w:rsidRPr="006D7C28" w:rsidRDefault="000D1DDA" w:rsidP="000D1DDA">
      <w:pPr>
        <w:jc w:val="both"/>
        <w:rPr>
          <w:rFonts w:eastAsia="Calibri"/>
          <w:sz w:val="26"/>
          <w:szCs w:val="26"/>
          <w:lang w:eastAsia="en-US"/>
        </w:rPr>
      </w:pPr>
    </w:p>
    <w:p w:rsidR="000D1DDA" w:rsidRPr="006D7C28" w:rsidRDefault="000D1DDA" w:rsidP="000D1DDA">
      <w:pPr>
        <w:jc w:val="both"/>
        <w:rPr>
          <w:rFonts w:eastAsia="Calibri"/>
          <w:sz w:val="26"/>
          <w:szCs w:val="26"/>
          <w:lang w:eastAsia="en-US"/>
        </w:rPr>
      </w:pPr>
    </w:p>
    <w:p w:rsidR="000D1DDA" w:rsidRPr="006D7C28" w:rsidRDefault="000D1DDA" w:rsidP="000D1DDA">
      <w:pPr>
        <w:jc w:val="center"/>
        <w:rPr>
          <w:rFonts w:eastAsia="Calibri"/>
          <w:sz w:val="26"/>
          <w:szCs w:val="26"/>
          <w:lang w:eastAsia="en-US"/>
        </w:rPr>
      </w:pPr>
      <w:r w:rsidRPr="006D7C28">
        <w:rPr>
          <w:rFonts w:eastAsia="Calibri"/>
          <w:sz w:val="26"/>
          <w:szCs w:val="26"/>
          <w:lang w:eastAsia="en-US"/>
        </w:rPr>
        <w:t>Казань, 20</w:t>
      </w:r>
      <w:r w:rsidR="00340A7E" w:rsidRPr="006D7C28">
        <w:rPr>
          <w:rFonts w:eastAsia="Calibri"/>
          <w:sz w:val="26"/>
          <w:szCs w:val="26"/>
          <w:lang w:eastAsia="en-US"/>
        </w:rPr>
        <w:t>1</w:t>
      </w:r>
      <w:r w:rsidR="006D7C28" w:rsidRPr="006D7C28">
        <w:rPr>
          <w:rFonts w:eastAsia="Calibri"/>
          <w:sz w:val="26"/>
          <w:szCs w:val="26"/>
          <w:lang w:eastAsia="en-US"/>
        </w:rPr>
        <w:t>8</w:t>
      </w:r>
      <w:r w:rsidRPr="006D7C28">
        <w:rPr>
          <w:rFonts w:eastAsia="Calibri"/>
          <w:sz w:val="26"/>
          <w:szCs w:val="26"/>
          <w:lang w:eastAsia="en-US"/>
        </w:rPr>
        <w:t xml:space="preserve"> г.</w:t>
      </w:r>
    </w:p>
    <w:p w:rsidR="000D1DDA" w:rsidRPr="006D7C28" w:rsidRDefault="000D1DDA" w:rsidP="000D1DDA">
      <w:pPr>
        <w:tabs>
          <w:tab w:val="left" w:pos="3405"/>
        </w:tabs>
        <w:jc w:val="right"/>
        <w:rPr>
          <w:rFonts w:eastAsia="Calibri"/>
          <w:sz w:val="26"/>
          <w:szCs w:val="26"/>
          <w:lang w:eastAsia="en-US"/>
        </w:rPr>
      </w:pPr>
    </w:p>
    <w:p w:rsidR="000D1DDA" w:rsidRPr="006D7C28" w:rsidRDefault="000D1DDA" w:rsidP="000D1DDA">
      <w:pPr>
        <w:snapToGrid w:val="0"/>
        <w:jc w:val="both"/>
        <w:rPr>
          <w:rFonts w:eastAsia="Calibri"/>
          <w:sz w:val="26"/>
          <w:szCs w:val="26"/>
          <w:lang w:eastAsia="en-US"/>
        </w:rPr>
      </w:pPr>
    </w:p>
    <w:p w:rsidR="000D1DDA" w:rsidRPr="006D7C28" w:rsidRDefault="000D1DDA" w:rsidP="000D1DDA">
      <w:pPr>
        <w:pStyle w:val="a3"/>
        <w:spacing w:before="0" w:beforeAutospacing="0" w:after="0" w:afterAutospacing="0"/>
        <w:rPr>
          <w:sz w:val="26"/>
          <w:szCs w:val="26"/>
        </w:rPr>
      </w:pPr>
    </w:p>
    <w:p w:rsidR="000D1DDA" w:rsidRPr="006D7C28" w:rsidRDefault="000D1DDA" w:rsidP="000D1DDA">
      <w:pPr>
        <w:rPr>
          <w:sz w:val="26"/>
          <w:szCs w:val="26"/>
        </w:rPr>
      </w:pPr>
    </w:p>
    <w:p w:rsidR="000D1DDA" w:rsidRPr="006D7C28" w:rsidRDefault="000D1DDA" w:rsidP="000D1DDA">
      <w:pPr>
        <w:rPr>
          <w:sz w:val="26"/>
          <w:szCs w:val="26"/>
        </w:rPr>
      </w:pPr>
    </w:p>
    <w:p w:rsidR="000D1DDA" w:rsidRPr="006D7C28" w:rsidRDefault="000D1DDA" w:rsidP="000D1DDA">
      <w:pPr>
        <w:rPr>
          <w:sz w:val="26"/>
          <w:szCs w:val="26"/>
        </w:rPr>
      </w:pPr>
    </w:p>
    <w:p w:rsidR="000D1DDA" w:rsidRPr="006D7C28" w:rsidRDefault="000D1DDA" w:rsidP="000D1DDA">
      <w:pPr>
        <w:rPr>
          <w:sz w:val="26"/>
          <w:szCs w:val="26"/>
        </w:rPr>
      </w:pPr>
    </w:p>
    <w:p w:rsidR="000D1DDA" w:rsidRPr="006D7C28" w:rsidRDefault="000D1DDA" w:rsidP="000D1DDA">
      <w:pPr>
        <w:rPr>
          <w:sz w:val="26"/>
          <w:szCs w:val="26"/>
        </w:rPr>
      </w:pPr>
    </w:p>
    <w:p w:rsidR="000D1DDA" w:rsidRPr="006D7C28" w:rsidRDefault="000D1DDA" w:rsidP="000D1DDA">
      <w:pPr>
        <w:rPr>
          <w:sz w:val="26"/>
          <w:szCs w:val="26"/>
        </w:rPr>
      </w:pPr>
    </w:p>
    <w:p w:rsidR="000D1DDA" w:rsidRPr="006D7C28" w:rsidRDefault="000D1DDA" w:rsidP="000D1DDA">
      <w:pPr>
        <w:rPr>
          <w:sz w:val="26"/>
          <w:szCs w:val="26"/>
        </w:rPr>
      </w:pPr>
    </w:p>
    <w:p w:rsidR="001D692D" w:rsidRPr="006D7C28" w:rsidRDefault="001D692D"/>
    <w:sectPr w:rsidR="001D692D" w:rsidRPr="006D7C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6">
    <w:nsid w:val="1C6F143D"/>
    <w:multiLevelType w:val="hybridMultilevel"/>
    <w:tmpl w:val="20944B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38B35BA5"/>
    <w:multiLevelType w:val="hybridMultilevel"/>
    <w:tmpl w:val="040819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1">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12">
    <w:nsid w:val="459821A8"/>
    <w:multiLevelType w:val="hybridMultilevel"/>
    <w:tmpl w:val="B03ED74E"/>
    <w:lvl w:ilvl="0" w:tplc="C8D4E9FA">
      <w:start w:val="1"/>
      <w:numFmt w:val="decimal"/>
      <w:suff w:val="space"/>
      <w:lvlText w:val="%1."/>
      <w:lvlJc w:val="left"/>
      <w:pPr>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3">
    <w:nsid w:val="47EF615C"/>
    <w:multiLevelType w:val="multilevel"/>
    <w:tmpl w:val="8DCE8252"/>
    <w:lvl w:ilvl="0">
      <w:start w:val="1"/>
      <w:numFmt w:val="decimal"/>
      <w:suff w:val="space"/>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CD24B91"/>
    <w:multiLevelType w:val="hybridMultilevel"/>
    <w:tmpl w:val="28CA467A"/>
    <w:lvl w:ilvl="0" w:tplc="C5168A7A">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63E35049"/>
    <w:multiLevelType w:val="hybridMultilevel"/>
    <w:tmpl w:val="6788576E"/>
    <w:lvl w:ilvl="0" w:tplc="8466DED6">
      <w:start w:val="1"/>
      <w:numFmt w:val="decimal"/>
      <w:suff w:val="space"/>
      <w:lvlText w:val="%1."/>
      <w:lvlJc w:val="left"/>
      <w:pPr>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nsid w:val="684E3B4E"/>
    <w:multiLevelType w:val="hybridMultilevel"/>
    <w:tmpl w:val="680E75EE"/>
    <w:lvl w:ilvl="0" w:tplc="2576692E">
      <w:start w:val="1"/>
      <w:numFmt w:val="decimal"/>
      <w:suff w:val="space"/>
      <w:lvlText w:val="%1."/>
      <w:lvlJc w:val="left"/>
      <w:pPr>
        <w:ind w:left="0" w:firstLine="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18"/>
  </w:num>
  <w:num w:numId="6">
    <w:abstractNumId w:val="0"/>
  </w:num>
  <w:num w:numId="7">
    <w:abstractNumId w:val="1"/>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7"/>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8"/>
  </w:num>
  <w:num w:numId="14">
    <w:abstractNumId w:val="2"/>
  </w:num>
  <w:num w:numId="15">
    <w:abstractNumId w:val="10"/>
  </w:num>
  <w:num w:numId="16">
    <w:abstractNumId w:val="9"/>
  </w:num>
  <w:num w:numId="17">
    <w:abstractNumId w:val="6"/>
  </w:num>
  <w:num w:numId="18">
    <w:abstractNumId w:val="11"/>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169"/>
    <w:rsid w:val="000D1DDA"/>
    <w:rsid w:val="001D692D"/>
    <w:rsid w:val="00340A7E"/>
    <w:rsid w:val="004C5816"/>
    <w:rsid w:val="006D7C28"/>
    <w:rsid w:val="008D4614"/>
    <w:rsid w:val="00C928F9"/>
    <w:rsid w:val="00DC4169"/>
    <w:rsid w:val="00E37B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4C2D17F5-5E8C-445A-A693-F40A44926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1DD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D1DD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rsid w:val="000D1DDA"/>
    <w:pPr>
      <w:spacing w:before="100" w:beforeAutospacing="1" w:after="100" w:afterAutospacing="1"/>
    </w:pPr>
  </w:style>
  <w:style w:type="paragraph" w:styleId="11">
    <w:name w:val="toc 1"/>
    <w:basedOn w:val="a"/>
    <w:next w:val="a"/>
    <w:autoRedefine/>
    <w:uiPriority w:val="39"/>
    <w:semiHidden/>
    <w:unhideWhenUsed/>
    <w:qFormat/>
    <w:rsid w:val="000D1DDA"/>
    <w:pPr>
      <w:spacing w:after="100" w:line="276" w:lineRule="auto"/>
    </w:pPr>
    <w:rPr>
      <w:rFonts w:eastAsia="Calibri"/>
      <w:lang w:eastAsia="en-US"/>
    </w:rPr>
  </w:style>
  <w:style w:type="paragraph" w:styleId="2">
    <w:name w:val="toc 2"/>
    <w:basedOn w:val="a"/>
    <w:next w:val="a"/>
    <w:autoRedefine/>
    <w:uiPriority w:val="39"/>
    <w:semiHidden/>
    <w:unhideWhenUsed/>
    <w:qFormat/>
    <w:rsid w:val="000D1DDA"/>
    <w:pPr>
      <w:spacing w:after="100" w:line="276" w:lineRule="auto"/>
      <w:ind w:left="220"/>
    </w:pPr>
    <w:rPr>
      <w:rFonts w:asciiTheme="minorHAnsi" w:eastAsiaTheme="minorEastAsia" w:hAnsiTheme="minorHAnsi" w:cstheme="minorBidi"/>
      <w:sz w:val="22"/>
      <w:szCs w:val="22"/>
      <w:lang w:eastAsia="en-US"/>
    </w:rPr>
  </w:style>
  <w:style w:type="paragraph" w:styleId="3">
    <w:name w:val="toc 3"/>
    <w:basedOn w:val="a"/>
    <w:next w:val="a"/>
    <w:autoRedefine/>
    <w:uiPriority w:val="39"/>
    <w:semiHidden/>
    <w:unhideWhenUsed/>
    <w:qFormat/>
    <w:rsid w:val="000D1DDA"/>
    <w:pPr>
      <w:tabs>
        <w:tab w:val="right" w:leader="dot" w:pos="10348"/>
      </w:tabs>
      <w:spacing w:line="360" w:lineRule="auto"/>
    </w:pPr>
  </w:style>
  <w:style w:type="character" w:customStyle="1" w:styleId="a4">
    <w:name w:val="Абзац списка Знак"/>
    <w:aliases w:val="Нумерованый список Знак,List Paragraph1 Знак"/>
    <w:link w:val="a5"/>
    <w:uiPriority w:val="1"/>
    <w:locked/>
    <w:rsid w:val="000D1DDA"/>
    <w:rPr>
      <w:rFonts w:ascii="Calibri" w:eastAsia="Calibri" w:hAnsi="Calibri" w:cs="Calibri"/>
      <w:sz w:val="24"/>
      <w:szCs w:val="24"/>
      <w:lang w:eastAsia="ru-RU"/>
    </w:rPr>
  </w:style>
  <w:style w:type="paragraph" w:styleId="a5">
    <w:name w:val="List Paragraph"/>
    <w:aliases w:val="Нумерованый список,List Paragraph1"/>
    <w:basedOn w:val="a"/>
    <w:link w:val="a4"/>
    <w:uiPriority w:val="34"/>
    <w:qFormat/>
    <w:rsid w:val="000D1DDA"/>
    <w:pPr>
      <w:spacing w:after="200" w:line="276" w:lineRule="auto"/>
      <w:ind w:left="720"/>
    </w:pPr>
    <w:rPr>
      <w:rFonts w:ascii="Calibri" w:eastAsia="Calibri" w:hAnsi="Calibri" w:cs="Calibri"/>
    </w:rPr>
  </w:style>
  <w:style w:type="character" w:customStyle="1" w:styleId="10">
    <w:name w:val="Заголовок 1 Знак"/>
    <w:basedOn w:val="a0"/>
    <w:link w:val="1"/>
    <w:uiPriority w:val="9"/>
    <w:rsid w:val="000D1DDA"/>
    <w:rPr>
      <w:rFonts w:asciiTheme="majorHAnsi" w:eastAsiaTheme="majorEastAsia" w:hAnsiTheme="majorHAnsi" w:cstheme="majorBidi"/>
      <w:b/>
      <w:bCs/>
      <w:color w:val="365F91" w:themeColor="accent1" w:themeShade="BF"/>
      <w:sz w:val="28"/>
      <w:szCs w:val="28"/>
      <w:lang w:eastAsia="ru-RU"/>
    </w:rPr>
  </w:style>
  <w:style w:type="paragraph" w:styleId="a6">
    <w:name w:val="TOC Heading"/>
    <w:basedOn w:val="1"/>
    <w:next w:val="a"/>
    <w:uiPriority w:val="39"/>
    <w:semiHidden/>
    <w:unhideWhenUsed/>
    <w:qFormat/>
    <w:rsid w:val="000D1DDA"/>
    <w:pPr>
      <w:spacing w:line="276" w:lineRule="auto"/>
      <w:outlineLvl w:val="9"/>
    </w:pPr>
    <w:rPr>
      <w:lang w:eastAsia="en-US"/>
    </w:rPr>
  </w:style>
  <w:style w:type="paragraph" w:customStyle="1" w:styleId="Standard">
    <w:name w:val="Standard"/>
    <w:uiPriority w:val="99"/>
    <w:qFormat/>
    <w:rsid w:val="000D1DDA"/>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210pt">
    <w:name w:val="Основной текст (2) + 10 pt"/>
    <w:rsid w:val="000D1DDA"/>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table" w:customStyle="1" w:styleId="12">
    <w:name w:val="Сетка таблицы1"/>
    <w:basedOn w:val="a1"/>
    <w:uiPriority w:val="59"/>
    <w:rsid w:val="000D1DD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7">
    <w:name w:val="Table Grid"/>
    <w:basedOn w:val="a1"/>
    <w:rsid w:val="000D1D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0D1DDA"/>
    <w:rPr>
      <w:color w:val="0000FF" w:themeColor="hyperlink"/>
      <w:u w:val="single"/>
    </w:rPr>
  </w:style>
  <w:style w:type="character" w:customStyle="1" w:styleId="20">
    <w:name w:val="Основной текст (2)_"/>
    <w:basedOn w:val="a0"/>
    <w:link w:val="21"/>
    <w:rsid w:val="000D1DDA"/>
    <w:rPr>
      <w:rFonts w:ascii="Times New Roman" w:eastAsia="Times New Roman" w:hAnsi="Times New Roman" w:cs="Times New Roman"/>
      <w:shd w:val="clear" w:color="auto" w:fill="FFFFFF"/>
    </w:rPr>
  </w:style>
  <w:style w:type="paragraph" w:customStyle="1" w:styleId="21">
    <w:name w:val="Основной текст (2)"/>
    <w:basedOn w:val="a"/>
    <w:link w:val="20"/>
    <w:rsid w:val="000D1DDA"/>
    <w:pPr>
      <w:widowControl w:val="0"/>
      <w:shd w:val="clear" w:color="auto" w:fill="FFFFFF"/>
      <w:spacing w:before="60" w:after="360" w:line="0" w:lineRule="atLeast"/>
      <w:ind w:hanging="360"/>
    </w:pPr>
    <w:rPr>
      <w:sz w:val="22"/>
      <w:szCs w:val="22"/>
      <w:lang w:eastAsia="en-US"/>
    </w:rPr>
  </w:style>
  <w:style w:type="paragraph" w:styleId="a9">
    <w:name w:val="Balloon Text"/>
    <w:basedOn w:val="a"/>
    <w:link w:val="aa"/>
    <w:uiPriority w:val="99"/>
    <w:semiHidden/>
    <w:unhideWhenUsed/>
    <w:rsid w:val="000D1DDA"/>
    <w:rPr>
      <w:rFonts w:ascii="Tahoma" w:hAnsi="Tahoma" w:cs="Tahoma"/>
      <w:sz w:val="16"/>
      <w:szCs w:val="16"/>
    </w:rPr>
  </w:style>
  <w:style w:type="character" w:customStyle="1" w:styleId="aa">
    <w:name w:val="Текст выноски Знак"/>
    <w:basedOn w:val="a0"/>
    <w:link w:val="a9"/>
    <w:uiPriority w:val="99"/>
    <w:semiHidden/>
    <w:rsid w:val="000D1DDA"/>
    <w:rPr>
      <w:rFonts w:ascii="Tahoma" w:eastAsia="Times New Roman" w:hAnsi="Tahoma" w:cs="Tahoma"/>
      <w:sz w:val="16"/>
      <w:szCs w:val="16"/>
      <w:lang w:eastAsia="ru-RU"/>
    </w:rPr>
  </w:style>
  <w:style w:type="paragraph" w:styleId="ab">
    <w:name w:val="Subtitle"/>
    <w:basedOn w:val="a"/>
    <w:next w:val="ac"/>
    <w:link w:val="ad"/>
    <w:qFormat/>
    <w:rsid w:val="00340A7E"/>
    <w:pPr>
      <w:spacing w:line="360" w:lineRule="auto"/>
      <w:jc w:val="center"/>
    </w:pPr>
    <w:rPr>
      <w:b/>
      <w:szCs w:val="20"/>
      <w:lang w:eastAsia="ar-SA"/>
    </w:rPr>
  </w:style>
  <w:style w:type="character" w:customStyle="1" w:styleId="ad">
    <w:name w:val="Подзаголовок Знак"/>
    <w:basedOn w:val="a0"/>
    <w:link w:val="ab"/>
    <w:rsid w:val="00340A7E"/>
    <w:rPr>
      <w:rFonts w:ascii="Times New Roman" w:eastAsia="Times New Roman" w:hAnsi="Times New Roman" w:cs="Times New Roman"/>
      <w:b/>
      <w:sz w:val="24"/>
      <w:szCs w:val="20"/>
      <w:lang w:eastAsia="ar-SA"/>
    </w:rPr>
  </w:style>
  <w:style w:type="paragraph" w:styleId="ae">
    <w:name w:val="No Spacing"/>
    <w:link w:val="af"/>
    <w:uiPriority w:val="1"/>
    <w:qFormat/>
    <w:rsid w:val="00340A7E"/>
    <w:pPr>
      <w:spacing w:after="0" w:line="240" w:lineRule="auto"/>
    </w:pPr>
    <w:rPr>
      <w:rFonts w:ascii="Calibri" w:eastAsia="Times New Roman" w:hAnsi="Calibri" w:cs="Times New Roman"/>
    </w:rPr>
  </w:style>
  <w:style w:type="character" w:customStyle="1" w:styleId="af">
    <w:name w:val="Без интервала Знак"/>
    <w:link w:val="ae"/>
    <w:uiPriority w:val="1"/>
    <w:rsid w:val="00340A7E"/>
    <w:rPr>
      <w:rFonts w:ascii="Calibri" w:eastAsia="Times New Roman" w:hAnsi="Calibri" w:cs="Times New Roman"/>
    </w:rPr>
  </w:style>
  <w:style w:type="paragraph" w:customStyle="1" w:styleId="c2">
    <w:name w:val="c2"/>
    <w:basedOn w:val="a"/>
    <w:rsid w:val="00340A7E"/>
    <w:pPr>
      <w:spacing w:before="90" w:after="90"/>
    </w:pPr>
  </w:style>
  <w:style w:type="character" w:customStyle="1" w:styleId="c4">
    <w:name w:val="c4"/>
    <w:basedOn w:val="a0"/>
    <w:rsid w:val="00340A7E"/>
  </w:style>
  <w:style w:type="paragraph" w:styleId="ac">
    <w:name w:val="Body Text"/>
    <w:basedOn w:val="a"/>
    <w:link w:val="af0"/>
    <w:uiPriority w:val="99"/>
    <w:semiHidden/>
    <w:unhideWhenUsed/>
    <w:rsid w:val="00340A7E"/>
    <w:pPr>
      <w:spacing w:after="120"/>
    </w:pPr>
  </w:style>
  <w:style w:type="character" w:customStyle="1" w:styleId="af0">
    <w:name w:val="Основной текст Знак"/>
    <w:basedOn w:val="a0"/>
    <w:link w:val="ac"/>
    <w:uiPriority w:val="99"/>
    <w:semiHidden/>
    <w:rsid w:val="00340A7E"/>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ngineering-graphics.spb.ru/book.php"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znanium.com/" TargetMode="External"/><Relationship Id="rId12" Type="http://schemas.openxmlformats.org/officeDocument/2006/relationships/hyperlink" Target="https://zoom.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026045" TargetMode="External"/><Relationship Id="rId11" Type="http://schemas.openxmlformats.org/officeDocument/2006/relationships/hyperlink" Target="http://siblec.ru/index.php?dn=html&amp;way=bW9kL2h0bWwvY29udGVudC8xc2VtL2NvdXJzZTc1L21haW4uaHRt" TargetMode="External"/><Relationship Id="rId5" Type="http://schemas.openxmlformats.org/officeDocument/2006/relationships/image" Target="media/image1.jpeg"/><Relationship Id="rId10" Type="http://schemas.openxmlformats.org/officeDocument/2006/relationships/hyperlink" Target="http://www.vmasshtabe.ru/" TargetMode="External"/><Relationship Id="rId4" Type="http://schemas.openxmlformats.org/officeDocument/2006/relationships/webSettings" Target="webSettings.xml"/><Relationship Id="rId9" Type="http://schemas.openxmlformats.org/officeDocument/2006/relationships/hyperlink" Target="http://www.granitvtd.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26</Pages>
  <Words>7214</Words>
  <Characters>41122</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Admin</cp:lastModifiedBy>
  <cp:revision>7</cp:revision>
  <dcterms:created xsi:type="dcterms:W3CDTF">2022-06-03T21:57:00Z</dcterms:created>
  <dcterms:modified xsi:type="dcterms:W3CDTF">2022-06-09T09:45:00Z</dcterms:modified>
</cp:coreProperties>
</file>